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08114" w14:textId="77777777" w:rsidR="00792D92" w:rsidRPr="006277C1" w:rsidRDefault="00792D92" w:rsidP="006277C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77C1">
        <w:rPr>
          <w:rFonts w:ascii="Times New Roman" w:hAnsi="Times New Roman" w:cs="Times New Roman"/>
          <w:b/>
          <w:caps/>
          <w:sz w:val="32"/>
          <w:szCs w:val="32"/>
        </w:rPr>
        <w:t>Svetové dejiny práva I</w:t>
      </w:r>
    </w:p>
    <w:p w14:paraId="28E82C33" w14:textId="77777777" w:rsidR="00047FCE" w:rsidRDefault="00792D92" w:rsidP="00047FC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277C1">
        <w:rPr>
          <w:rFonts w:ascii="Times New Roman" w:hAnsi="Times New Roman" w:cs="Times New Roman"/>
          <w:b/>
          <w:caps/>
          <w:sz w:val="28"/>
          <w:szCs w:val="28"/>
        </w:rPr>
        <w:t>otázky na skúšku</w:t>
      </w:r>
    </w:p>
    <w:p w14:paraId="509BFAF6" w14:textId="27254214" w:rsidR="00243C74" w:rsidRDefault="00243C74" w:rsidP="00047F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5EB70" w14:textId="04E5A153" w:rsidR="00792D92" w:rsidRDefault="00243C74" w:rsidP="00047F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2D92" w:rsidRPr="006277C1">
        <w:rPr>
          <w:rFonts w:ascii="Times New Roman" w:hAnsi="Times New Roman" w:cs="Times New Roman"/>
          <w:sz w:val="24"/>
          <w:szCs w:val="24"/>
        </w:rPr>
        <w:t>Ďalej uvedený zoznam otázok na skúšku platí v celom</w:t>
      </w:r>
      <w:r w:rsidR="00E04C47" w:rsidRPr="006277C1">
        <w:rPr>
          <w:rFonts w:ascii="Times New Roman" w:hAnsi="Times New Roman" w:cs="Times New Roman"/>
          <w:sz w:val="24"/>
          <w:szCs w:val="24"/>
        </w:rPr>
        <w:t xml:space="preserve"> rozsahu pre študentov denného aj</w:t>
      </w:r>
      <w:r w:rsidR="00792D92" w:rsidRPr="006277C1">
        <w:rPr>
          <w:rFonts w:ascii="Times New Roman" w:hAnsi="Times New Roman" w:cs="Times New Roman"/>
          <w:sz w:val="24"/>
          <w:szCs w:val="24"/>
        </w:rPr>
        <w:t xml:space="preserve"> externého štúdia. </w:t>
      </w:r>
      <w:r w:rsidR="00C46AC9">
        <w:rPr>
          <w:rFonts w:ascii="Times New Roman" w:hAnsi="Times New Roman" w:cs="Times New Roman"/>
          <w:sz w:val="24"/>
          <w:szCs w:val="24"/>
        </w:rPr>
        <w:t>V prípade nejasností</w:t>
      </w:r>
      <w:r w:rsidR="00BD109C">
        <w:rPr>
          <w:rFonts w:ascii="Times New Roman" w:hAnsi="Times New Roman" w:cs="Times New Roman"/>
          <w:sz w:val="24"/>
          <w:szCs w:val="24"/>
        </w:rPr>
        <w:t xml:space="preserve"> či otázok</w:t>
      </w:r>
      <w:r w:rsidR="00F34133">
        <w:rPr>
          <w:rFonts w:ascii="Times New Roman" w:hAnsi="Times New Roman" w:cs="Times New Roman"/>
          <w:sz w:val="24"/>
          <w:szCs w:val="24"/>
        </w:rPr>
        <w:t xml:space="preserve"> spojených s</w:t>
      </w:r>
      <w:r w:rsidR="00BD109C">
        <w:rPr>
          <w:rFonts w:ascii="Times New Roman" w:hAnsi="Times New Roman" w:cs="Times New Roman"/>
          <w:sz w:val="24"/>
          <w:szCs w:val="24"/>
        </w:rPr>
        <w:t xml:space="preserve">o skúšaným učivom je možné kontaktovať </w:t>
      </w:r>
      <w:r w:rsidR="00C46AC9">
        <w:rPr>
          <w:rFonts w:ascii="Times New Roman" w:hAnsi="Times New Roman" w:cs="Times New Roman"/>
          <w:sz w:val="24"/>
          <w:szCs w:val="24"/>
        </w:rPr>
        <w:t>doc. Vyšného</w:t>
      </w:r>
      <w:r w:rsidR="00BD109C">
        <w:rPr>
          <w:rFonts w:ascii="Times New Roman" w:hAnsi="Times New Roman" w:cs="Times New Roman"/>
          <w:sz w:val="24"/>
          <w:szCs w:val="24"/>
        </w:rPr>
        <w:t xml:space="preserve"> (aj počas skúškového obdobia). </w:t>
      </w:r>
    </w:p>
    <w:p w14:paraId="0B45F17F" w14:textId="460F67BC" w:rsidR="00CE0D11" w:rsidRPr="00D73771" w:rsidRDefault="00670D7D" w:rsidP="006277C1">
      <w:pPr>
        <w:spacing w:after="0" w:line="36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58AF93C" w14:textId="3D912338" w:rsidR="00751866" w:rsidRPr="00EC7C4F" w:rsidRDefault="00CF1165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Forma štátov </w:t>
      </w:r>
      <w:r w:rsidR="00B5265F" w:rsidRPr="00EC7C4F">
        <w:rPr>
          <w:rFonts w:ascii="Times New Roman" w:hAnsi="Times New Roman" w:cs="Times New Roman"/>
          <w:sz w:val="24"/>
          <w:szCs w:val="24"/>
        </w:rPr>
        <w:t xml:space="preserve">starovekého Východu – </w:t>
      </w:r>
      <w:proofErr w:type="spellStart"/>
      <w:r w:rsidR="00B5265F" w:rsidRPr="00EC7C4F">
        <w:rPr>
          <w:rFonts w:ascii="Times New Roman" w:hAnsi="Times New Roman" w:cs="Times New Roman"/>
          <w:sz w:val="24"/>
          <w:szCs w:val="24"/>
        </w:rPr>
        <w:t>teokracia</w:t>
      </w:r>
      <w:proofErr w:type="spellEnd"/>
      <w:r w:rsidR="00B5265F" w:rsidRPr="00EC7C4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B5265F" w:rsidRPr="00EC7C4F">
        <w:rPr>
          <w:rFonts w:ascii="Times New Roman" w:hAnsi="Times New Roman" w:cs="Times New Roman"/>
          <w:sz w:val="24"/>
          <w:szCs w:val="24"/>
        </w:rPr>
        <w:t>despocia</w:t>
      </w:r>
      <w:proofErr w:type="spellEnd"/>
      <w:r w:rsidR="00B5265F" w:rsidRPr="00EC7C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6F2E10" w14:textId="1439544C" w:rsidR="002E71EE" w:rsidRPr="00EC7C4F" w:rsidRDefault="000D66FB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>Pramene práva v starovekej Mezopotámii</w:t>
      </w:r>
      <w:r w:rsidR="0083151F" w:rsidRPr="00EC7C4F">
        <w:rPr>
          <w:rFonts w:ascii="Times New Roman" w:hAnsi="Times New Roman" w:cs="Times New Roman"/>
          <w:sz w:val="24"/>
          <w:szCs w:val="24"/>
        </w:rPr>
        <w:t xml:space="preserve"> (stačí </w:t>
      </w:r>
      <w:r w:rsidR="00531031" w:rsidRPr="00EC7C4F">
        <w:rPr>
          <w:rFonts w:ascii="Times New Roman" w:hAnsi="Times New Roman" w:cs="Times New Roman"/>
          <w:sz w:val="24"/>
          <w:szCs w:val="24"/>
        </w:rPr>
        <w:t xml:space="preserve">vedieť </w:t>
      </w:r>
      <w:r w:rsidR="0083151F" w:rsidRPr="00EC7C4F">
        <w:rPr>
          <w:rFonts w:ascii="Times New Roman" w:hAnsi="Times New Roman" w:cs="Times New Roman"/>
          <w:sz w:val="24"/>
          <w:szCs w:val="24"/>
        </w:rPr>
        <w:t>vymenovať názvy</w:t>
      </w:r>
      <w:r w:rsidR="002926B6" w:rsidRPr="00EC7C4F">
        <w:rPr>
          <w:rFonts w:ascii="Times New Roman" w:hAnsi="Times New Roman" w:cs="Times New Roman"/>
          <w:sz w:val="24"/>
          <w:szCs w:val="24"/>
        </w:rPr>
        <w:t xml:space="preserve"> najvýznamnejších písaných</w:t>
      </w:r>
      <w:r w:rsidR="00907366" w:rsidRPr="00EC7C4F">
        <w:rPr>
          <w:rFonts w:ascii="Times New Roman" w:hAnsi="Times New Roman" w:cs="Times New Roman"/>
          <w:sz w:val="24"/>
          <w:szCs w:val="24"/>
        </w:rPr>
        <w:t xml:space="preserve"> právnych</w:t>
      </w:r>
      <w:r w:rsidR="002926B6" w:rsidRPr="00EC7C4F">
        <w:rPr>
          <w:rFonts w:ascii="Times New Roman" w:hAnsi="Times New Roman" w:cs="Times New Roman"/>
          <w:sz w:val="24"/>
          <w:szCs w:val="24"/>
        </w:rPr>
        <w:t xml:space="preserve"> prameňov</w:t>
      </w:r>
      <w:r w:rsidR="0083151F" w:rsidRPr="00EC7C4F">
        <w:rPr>
          <w:rFonts w:ascii="Times New Roman" w:hAnsi="Times New Roman" w:cs="Times New Roman"/>
          <w:sz w:val="24"/>
          <w:szCs w:val="24"/>
        </w:rPr>
        <w:t>,</w:t>
      </w:r>
      <w:r w:rsidR="002926B6"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907366" w:rsidRPr="00EC7C4F">
        <w:rPr>
          <w:rFonts w:ascii="Times New Roman" w:hAnsi="Times New Roman" w:cs="Times New Roman"/>
          <w:sz w:val="24"/>
          <w:szCs w:val="24"/>
        </w:rPr>
        <w:t>ako sú</w:t>
      </w:r>
      <w:r w:rsidR="002926B6" w:rsidRPr="00EC7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6B6" w:rsidRPr="00EC7C4F">
        <w:rPr>
          <w:rFonts w:ascii="Times New Roman" w:hAnsi="Times New Roman" w:cs="Times New Roman"/>
          <w:sz w:val="24"/>
          <w:szCs w:val="24"/>
        </w:rPr>
        <w:t>Entemenov</w:t>
      </w:r>
      <w:proofErr w:type="spellEnd"/>
      <w:r w:rsidR="002926B6" w:rsidRPr="00EC7C4F">
        <w:rPr>
          <w:rFonts w:ascii="Times New Roman" w:hAnsi="Times New Roman" w:cs="Times New Roman"/>
          <w:sz w:val="24"/>
          <w:szCs w:val="24"/>
        </w:rPr>
        <w:t xml:space="preserve"> nápis, </w:t>
      </w:r>
      <w:proofErr w:type="spellStart"/>
      <w:r w:rsidR="002926B6" w:rsidRPr="00EC7C4F">
        <w:rPr>
          <w:rFonts w:ascii="Times New Roman" w:hAnsi="Times New Roman" w:cs="Times New Roman"/>
          <w:sz w:val="24"/>
          <w:szCs w:val="24"/>
        </w:rPr>
        <w:t>Urukaginov</w:t>
      </w:r>
      <w:proofErr w:type="spellEnd"/>
      <w:r w:rsidR="00907366" w:rsidRPr="00EC7C4F">
        <w:rPr>
          <w:rFonts w:ascii="Times New Roman" w:hAnsi="Times New Roman" w:cs="Times New Roman"/>
          <w:sz w:val="24"/>
          <w:szCs w:val="24"/>
        </w:rPr>
        <w:t xml:space="preserve"> nápis, </w:t>
      </w:r>
      <w:proofErr w:type="spellStart"/>
      <w:r w:rsidR="00907366" w:rsidRPr="00EC7C4F">
        <w:rPr>
          <w:rFonts w:ascii="Times New Roman" w:hAnsi="Times New Roman" w:cs="Times New Roman"/>
          <w:sz w:val="24"/>
          <w:szCs w:val="24"/>
        </w:rPr>
        <w:t>Ur-</w:t>
      </w:r>
      <w:r w:rsidR="00531031" w:rsidRPr="00EC7C4F">
        <w:rPr>
          <w:rFonts w:ascii="Times New Roman" w:hAnsi="Times New Roman" w:cs="Times New Roman"/>
          <w:sz w:val="24"/>
          <w:szCs w:val="24"/>
        </w:rPr>
        <w:t>N</w:t>
      </w:r>
      <w:r w:rsidR="00907366" w:rsidRPr="00EC7C4F">
        <w:rPr>
          <w:rFonts w:ascii="Times New Roman" w:hAnsi="Times New Roman" w:cs="Times New Roman"/>
          <w:sz w:val="24"/>
          <w:szCs w:val="24"/>
        </w:rPr>
        <w:t>ammuove</w:t>
      </w:r>
      <w:proofErr w:type="spellEnd"/>
      <w:r w:rsidR="00907366" w:rsidRPr="00EC7C4F">
        <w:rPr>
          <w:rFonts w:ascii="Times New Roman" w:hAnsi="Times New Roman" w:cs="Times New Roman"/>
          <w:sz w:val="24"/>
          <w:szCs w:val="24"/>
        </w:rPr>
        <w:t xml:space="preserve"> zákony</w:t>
      </w:r>
      <w:r w:rsidR="002926B6" w:rsidRPr="00EC7C4F">
        <w:rPr>
          <w:rFonts w:ascii="Times New Roman" w:hAnsi="Times New Roman" w:cs="Times New Roman"/>
          <w:sz w:val="24"/>
          <w:szCs w:val="24"/>
        </w:rPr>
        <w:t xml:space="preserve"> atď</w:t>
      </w:r>
      <w:r w:rsidR="00907366" w:rsidRPr="00EC7C4F">
        <w:rPr>
          <w:rFonts w:ascii="Times New Roman" w:hAnsi="Times New Roman" w:cs="Times New Roman"/>
          <w:sz w:val="24"/>
          <w:szCs w:val="24"/>
        </w:rPr>
        <w:t xml:space="preserve">.; </w:t>
      </w:r>
      <w:r w:rsidR="00172568" w:rsidRPr="00EC7C4F">
        <w:rPr>
          <w:rFonts w:ascii="Times New Roman" w:hAnsi="Times New Roman" w:cs="Times New Roman"/>
          <w:sz w:val="24"/>
          <w:szCs w:val="24"/>
        </w:rPr>
        <w:t>Chammurapiho zákonník</w:t>
      </w:r>
      <w:r w:rsidR="00907366" w:rsidRPr="00EC7C4F">
        <w:rPr>
          <w:rFonts w:ascii="Times New Roman" w:hAnsi="Times New Roman" w:cs="Times New Roman"/>
          <w:sz w:val="24"/>
          <w:szCs w:val="24"/>
        </w:rPr>
        <w:t xml:space="preserve"> však</w:t>
      </w:r>
      <w:r w:rsidR="002926B6" w:rsidRPr="00EC7C4F">
        <w:rPr>
          <w:rFonts w:ascii="Times New Roman" w:hAnsi="Times New Roman" w:cs="Times New Roman"/>
          <w:sz w:val="24"/>
          <w:szCs w:val="24"/>
        </w:rPr>
        <w:t xml:space="preserve"> treba vedieť charakterizovať podrobnejšie)</w:t>
      </w:r>
      <w:r w:rsidR="00531031" w:rsidRPr="00EC7C4F">
        <w:rPr>
          <w:rFonts w:ascii="Times New Roman" w:hAnsi="Times New Roman" w:cs="Times New Roman"/>
          <w:sz w:val="24"/>
          <w:szCs w:val="24"/>
        </w:rPr>
        <w:t xml:space="preserve">. </w:t>
      </w: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ABAC22" w14:textId="0F7228A9" w:rsidR="000D66FB" w:rsidRPr="00EC7C4F" w:rsidRDefault="001F529E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Pramene starovekého </w:t>
      </w:r>
      <w:r w:rsidR="00F765C2" w:rsidRPr="00EC7C4F">
        <w:rPr>
          <w:rFonts w:ascii="Times New Roman" w:hAnsi="Times New Roman" w:cs="Times New Roman"/>
          <w:sz w:val="24"/>
          <w:szCs w:val="24"/>
        </w:rPr>
        <w:t>židovského práva</w:t>
      </w:r>
      <w:r w:rsidR="00C84CE9" w:rsidRPr="00EC7C4F">
        <w:rPr>
          <w:rFonts w:ascii="Times New Roman" w:hAnsi="Times New Roman" w:cs="Times New Roman"/>
          <w:sz w:val="24"/>
          <w:szCs w:val="24"/>
        </w:rPr>
        <w:t xml:space="preserve"> (Päť Kníh Mojžišových). </w:t>
      </w:r>
    </w:p>
    <w:p w14:paraId="2B910193" w14:textId="4073BCBB" w:rsidR="00F765C2" w:rsidRPr="00EC7C4F" w:rsidRDefault="00F765C2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>Pramene starovekého egyptského práva</w:t>
      </w:r>
      <w:r w:rsidR="00E413BB" w:rsidRPr="00EC7C4F">
        <w:rPr>
          <w:rFonts w:ascii="Times New Roman" w:hAnsi="Times New Roman" w:cs="Times New Roman"/>
          <w:sz w:val="24"/>
          <w:szCs w:val="24"/>
        </w:rPr>
        <w:t xml:space="preserve">. </w:t>
      </w:r>
      <w:r w:rsidR="00CC30B1" w:rsidRPr="00EC7C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032814" w14:textId="0181771C" w:rsidR="00A63289" w:rsidRPr="00EC7C4F" w:rsidRDefault="00A63289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>Rodinn</w:t>
      </w:r>
      <w:r w:rsidR="00D25804">
        <w:rPr>
          <w:rFonts w:ascii="Times New Roman" w:hAnsi="Times New Roman" w:cs="Times New Roman"/>
          <w:sz w:val="24"/>
          <w:szCs w:val="24"/>
        </w:rPr>
        <w:t>é</w:t>
      </w:r>
      <w:r w:rsidR="00892E26" w:rsidRPr="00EC7C4F">
        <w:rPr>
          <w:rFonts w:ascii="Times New Roman" w:hAnsi="Times New Roman" w:cs="Times New Roman"/>
          <w:sz w:val="24"/>
          <w:szCs w:val="24"/>
        </w:rPr>
        <w:t>, trestné a procesné právo</w:t>
      </w:r>
      <w:r w:rsidR="002E71EE" w:rsidRPr="00EC7C4F">
        <w:rPr>
          <w:rFonts w:ascii="Times New Roman" w:hAnsi="Times New Roman" w:cs="Times New Roman"/>
          <w:sz w:val="24"/>
          <w:szCs w:val="24"/>
        </w:rPr>
        <w:t xml:space="preserve"> na starovekom Prednom východe.</w:t>
      </w:r>
    </w:p>
    <w:p w14:paraId="43259076" w14:textId="40849B49" w:rsidR="00792D92" w:rsidRPr="00EC7C4F" w:rsidRDefault="00792D92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>Štát a právo v starovekom Grécku</w:t>
      </w:r>
      <w:r w:rsidR="001A7803" w:rsidRPr="00EC7C4F">
        <w:rPr>
          <w:rFonts w:ascii="Times New Roman" w:hAnsi="Times New Roman" w:cs="Times New Roman"/>
          <w:sz w:val="24"/>
          <w:szCs w:val="24"/>
        </w:rPr>
        <w:t xml:space="preserve"> – všeobecná charakteristika. </w:t>
      </w:r>
    </w:p>
    <w:p w14:paraId="1323C8D3" w14:textId="0ACA9650" w:rsidR="00792D92" w:rsidRPr="00EC7C4F" w:rsidRDefault="002E71EE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>V</w:t>
      </w:r>
      <w:r w:rsidR="00620102" w:rsidRPr="00EC7C4F">
        <w:rPr>
          <w:rFonts w:ascii="Times New Roman" w:hAnsi="Times New Roman" w:cs="Times New Roman"/>
          <w:sz w:val="24"/>
          <w:szCs w:val="24"/>
        </w:rPr>
        <w:t xml:space="preserve">ývoj </w:t>
      </w:r>
      <w:proofErr w:type="spellStart"/>
      <w:r w:rsidR="00620102" w:rsidRPr="00EC7C4F">
        <w:rPr>
          <w:rFonts w:ascii="Times New Roman" w:hAnsi="Times New Roman" w:cs="Times New Roman"/>
          <w:sz w:val="24"/>
          <w:szCs w:val="24"/>
        </w:rPr>
        <w:t>athénskej</w:t>
      </w:r>
      <w:proofErr w:type="spellEnd"/>
      <w:r w:rsidR="00620102" w:rsidRPr="00EC7C4F">
        <w:rPr>
          <w:rFonts w:ascii="Times New Roman" w:hAnsi="Times New Roman" w:cs="Times New Roman"/>
          <w:sz w:val="24"/>
          <w:szCs w:val="24"/>
        </w:rPr>
        <w:t xml:space="preserve"> demokracie v kontexte širšieho spoločenského a politického vývoja </w:t>
      </w:r>
      <w:proofErr w:type="spellStart"/>
      <w:r w:rsidR="00620102" w:rsidRPr="00EC7C4F">
        <w:rPr>
          <w:rFonts w:ascii="Times New Roman" w:hAnsi="Times New Roman" w:cs="Times New Roman"/>
          <w:sz w:val="24"/>
          <w:szCs w:val="24"/>
        </w:rPr>
        <w:t>Athén</w:t>
      </w:r>
      <w:proofErr w:type="spellEnd"/>
      <w:r w:rsidR="00620102" w:rsidRPr="00EC7C4F">
        <w:rPr>
          <w:rFonts w:ascii="Times New Roman" w:hAnsi="Times New Roman" w:cs="Times New Roman"/>
          <w:sz w:val="24"/>
          <w:szCs w:val="24"/>
        </w:rPr>
        <w:t>.</w:t>
      </w:r>
    </w:p>
    <w:p w14:paraId="5EDC04D7" w14:textId="721F1892" w:rsidR="00620102" w:rsidRPr="00EC7C4F" w:rsidRDefault="002E71EE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Rozvinutá </w:t>
      </w:r>
      <w:proofErr w:type="spellStart"/>
      <w:r w:rsidRPr="00EC7C4F">
        <w:rPr>
          <w:rFonts w:ascii="Times New Roman" w:hAnsi="Times New Roman" w:cs="Times New Roman"/>
          <w:sz w:val="24"/>
          <w:szCs w:val="24"/>
        </w:rPr>
        <w:t>athénska</w:t>
      </w:r>
      <w:proofErr w:type="spellEnd"/>
      <w:r w:rsidRPr="00EC7C4F">
        <w:rPr>
          <w:rFonts w:ascii="Times New Roman" w:hAnsi="Times New Roman" w:cs="Times New Roman"/>
          <w:sz w:val="24"/>
          <w:szCs w:val="24"/>
        </w:rPr>
        <w:t xml:space="preserve"> demokracia</w:t>
      </w:r>
      <w:r w:rsidR="009B3492">
        <w:rPr>
          <w:rFonts w:ascii="Times New Roman" w:hAnsi="Times New Roman" w:cs="Times New Roman"/>
          <w:sz w:val="24"/>
          <w:szCs w:val="24"/>
        </w:rPr>
        <w:t xml:space="preserve"> (</w:t>
      </w:r>
      <w:r w:rsidR="009F4503">
        <w:rPr>
          <w:rFonts w:ascii="Times New Roman" w:hAnsi="Times New Roman" w:cs="Times New Roman"/>
          <w:sz w:val="24"/>
          <w:szCs w:val="24"/>
        </w:rPr>
        <w:t>právne postavenie</w:t>
      </w:r>
      <w:r w:rsidR="009B3492">
        <w:rPr>
          <w:rFonts w:ascii="Times New Roman" w:hAnsi="Times New Roman" w:cs="Times New Roman"/>
          <w:sz w:val="24"/>
          <w:szCs w:val="24"/>
        </w:rPr>
        <w:t xml:space="preserve"> občanov, </w:t>
      </w:r>
      <w:proofErr w:type="spellStart"/>
      <w:r w:rsidR="009F4503">
        <w:rPr>
          <w:rFonts w:ascii="Times New Roman" w:hAnsi="Times New Roman" w:cs="Times New Roman"/>
          <w:sz w:val="24"/>
          <w:szCs w:val="24"/>
        </w:rPr>
        <w:t>ekklesia</w:t>
      </w:r>
      <w:proofErr w:type="spellEnd"/>
      <w:r w:rsidR="009F4503">
        <w:rPr>
          <w:rFonts w:ascii="Times New Roman" w:hAnsi="Times New Roman" w:cs="Times New Roman"/>
          <w:sz w:val="24"/>
          <w:szCs w:val="24"/>
        </w:rPr>
        <w:t xml:space="preserve">, bule, </w:t>
      </w:r>
      <w:proofErr w:type="spellStart"/>
      <w:r w:rsidR="009F4503">
        <w:rPr>
          <w:rFonts w:ascii="Times New Roman" w:hAnsi="Times New Roman" w:cs="Times New Roman"/>
          <w:sz w:val="24"/>
          <w:szCs w:val="24"/>
        </w:rPr>
        <w:t>heliaia</w:t>
      </w:r>
      <w:proofErr w:type="spellEnd"/>
      <w:r w:rsidR="009F4503">
        <w:rPr>
          <w:rFonts w:ascii="Times New Roman" w:hAnsi="Times New Roman" w:cs="Times New Roman"/>
          <w:sz w:val="24"/>
          <w:szCs w:val="24"/>
        </w:rPr>
        <w:t>, zásady zastávania úradov)</w:t>
      </w:r>
      <w:r w:rsidR="00A45BC2">
        <w:rPr>
          <w:rFonts w:ascii="Times New Roman" w:hAnsi="Times New Roman" w:cs="Times New Roman"/>
          <w:sz w:val="24"/>
          <w:szCs w:val="24"/>
        </w:rPr>
        <w:t>.</w:t>
      </w:r>
      <w:r w:rsidR="009F4503">
        <w:rPr>
          <w:rFonts w:ascii="Times New Roman" w:hAnsi="Times New Roman" w:cs="Times New Roman"/>
          <w:sz w:val="24"/>
          <w:szCs w:val="24"/>
        </w:rPr>
        <w:t xml:space="preserve"> </w:t>
      </w: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620102" w:rsidRPr="00EC7C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B2A32B" w14:textId="1054E90A" w:rsidR="00620102" w:rsidRPr="00EC7C4F" w:rsidRDefault="00620102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7C4F">
        <w:rPr>
          <w:rFonts w:ascii="Times New Roman" w:hAnsi="Times New Roman" w:cs="Times New Roman"/>
          <w:sz w:val="24"/>
          <w:szCs w:val="24"/>
        </w:rPr>
        <w:t>Athénske</w:t>
      </w:r>
      <w:proofErr w:type="spellEnd"/>
      <w:r w:rsidR="00094990"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0730E2" w:rsidRPr="00EC7C4F">
        <w:rPr>
          <w:rFonts w:ascii="Times New Roman" w:hAnsi="Times New Roman" w:cs="Times New Roman"/>
          <w:sz w:val="24"/>
          <w:szCs w:val="24"/>
        </w:rPr>
        <w:t>vecné a záväzkové</w:t>
      </w:r>
      <w:r w:rsidRPr="00EC7C4F">
        <w:rPr>
          <w:rFonts w:ascii="Times New Roman" w:hAnsi="Times New Roman" w:cs="Times New Roman"/>
          <w:sz w:val="24"/>
          <w:szCs w:val="24"/>
        </w:rPr>
        <w:t xml:space="preserve"> právo.</w:t>
      </w:r>
    </w:p>
    <w:p w14:paraId="6773827E" w14:textId="50375026" w:rsidR="000730E2" w:rsidRPr="00EC7C4F" w:rsidRDefault="000730E2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7C4F">
        <w:rPr>
          <w:rFonts w:ascii="Times New Roman" w:hAnsi="Times New Roman" w:cs="Times New Roman"/>
          <w:sz w:val="24"/>
          <w:szCs w:val="24"/>
        </w:rPr>
        <w:t>Athénske</w:t>
      </w:r>
      <w:proofErr w:type="spellEnd"/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102AE9" w:rsidRPr="00EC7C4F">
        <w:rPr>
          <w:rFonts w:ascii="Times New Roman" w:hAnsi="Times New Roman" w:cs="Times New Roman"/>
          <w:sz w:val="24"/>
          <w:szCs w:val="24"/>
        </w:rPr>
        <w:t>rodinné a dedičské právo.</w:t>
      </w:r>
    </w:p>
    <w:p w14:paraId="2959CE81" w14:textId="092AFFE4" w:rsidR="00102AE9" w:rsidRPr="00EC7C4F" w:rsidRDefault="00102AE9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7C4F">
        <w:rPr>
          <w:rFonts w:ascii="Times New Roman" w:hAnsi="Times New Roman" w:cs="Times New Roman"/>
          <w:sz w:val="24"/>
          <w:szCs w:val="24"/>
        </w:rPr>
        <w:t>Athénske</w:t>
      </w:r>
      <w:proofErr w:type="spellEnd"/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B915A6" w:rsidRPr="00EC7C4F">
        <w:rPr>
          <w:rFonts w:ascii="Times New Roman" w:hAnsi="Times New Roman" w:cs="Times New Roman"/>
          <w:sz w:val="24"/>
          <w:szCs w:val="24"/>
        </w:rPr>
        <w:t xml:space="preserve">trestné a procesné právo. </w:t>
      </w:r>
    </w:p>
    <w:p w14:paraId="152A7427" w14:textId="0CEF6C48" w:rsidR="00620102" w:rsidRPr="00EC7C4F" w:rsidRDefault="00620102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>Sta</w:t>
      </w:r>
      <w:r w:rsidR="008913B5" w:rsidRPr="00EC7C4F">
        <w:rPr>
          <w:rFonts w:ascii="Times New Roman" w:hAnsi="Times New Roman" w:cs="Times New Roman"/>
          <w:sz w:val="24"/>
          <w:szCs w:val="24"/>
        </w:rPr>
        <w:t>roveký Rím – obdobie kráľovstva a</w:t>
      </w:r>
      <w:r w:rsidRPr="00EC7C4F">
        <w:rPr>
          <w:rFonts w:ascii="Times New Roman" w:hAnsi="Times New Roman" w:cs="Times New Roman"/>
          <w:sz w:val="24"/>
          <w:szCs w:val="24"/>
        </w:rPr>
        <w:t xml:space="preserve"> reforma </w:t>
      </w:r>
      <w:proofErr w:type="spellStart"/>
      <w:r w:rsidRPr="00EC7C4F">
        <w:rPr>
          <w:rFonts w:ascii="Times New Roman" w:hAnsi="Times New Roman" w:cs="Times New Roman"/>
          <w:sz w:val="24"/>
          <w:szCs w:val="24"/>
        </w:rPr>
        <w:t>Servia</w:t>
      </w:r>
      <w:proofErr w:type="spellEnd"/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7C4F">
        <w:rPr>
          <w:rFonts w:ascii="Times New Roman" w:hAnsi="Times New Roman" w:cs="Times New Roman"/>
          <w:sz w:val="24"/>
          <w:szCs w:val="24"/>
        </w:rPr>
        <w:t>Tullia</w:t>
      </w:r>
      <w:proofErr w:type="spellEnd"/>
      <w:r w:rsidRPr="00EC7C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B6B33E" w14:textId="1946E13E" w:rsidR="00620102" w:rsidRPr="00EC7C4F" w:rsidRDefault="00620102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>Staroveký Rím – obdobie republiky – podstata rímskej republiky ako formy vlády.</w:t>
      </w:r>
    </w:p>
    <w:p w14:paraId="34071868" w14:textId="47061FC2" w:rsidR="00620102" w:rsidRDefault="00620102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>Staroveký Rím – obdobie republiky – ľudové zhromaždenia</w:t>
      </w:r>
      <w:r w:rsidR="00A45BC2">
        <w:rPr>
          <w:rFonts w:ascii="Times New Roman" w:hAnsi="Times New Roman" w:cs="Times New Roman"/>
          <w:sz w:val="24"/>
          <w:szCs w:val="24"/>
        </w:rPr>
        <w:t xml:space="preserve"> </w:t>
      </w:r>
      <w:r w:rsidR="008C089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C0891">
        <w:rPr>
          <w:rFonts w:ascii="Times New Roman" w:hAnsi="Times New Roman" w:cs="Times New Roman"/>
          <w:sz w:val="24"/>
          <w:szCs w:val="24"/>
        </w:rPr>
        <w:t>centuriátne</w:t>
      </w:r>
      <w:proofErr w:type="spellEnd"/>
      <w:r w:rsidR="008C0891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="008C0891">
        <w:rPr>
          <w:rFonts w:ascii="Times New Roman" w:hAnsi="Times New Roman" w:cs="Times New Roman"/>
          <w:sz w:val="24"/>
          <w:szCs w:val="24"/>
        </w:rPr>
        <w:t>tribútne</w:t>
      </w:r>
      <w:proofErr w:type="spellEnd"/>
      <w:r w:rsidR="008C0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891">
        <w:rPr>
          <w:rFonts w:ascii="Times New Roman" w:hAnsi="Times New Roman" w:cs="Times New Roman"/>
          <w:sz w:val="24"/>
          <w:szCs w:val="24"/>
        </w:rPr>
        <w:t>komície</w:t>
      </w:r>
      <w:proofErr w:type="spellEnd"/>
      <w:r w:rsidR="008C0891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F40212E" w14:textId="12FF9773" w:rsidR="00172568" w:rsidRPr="00A45BC2" w:rsidRDefault="00334451" w:rsidP="00A45BC2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BC2">
        <w:rPr>
          <w:rFonts w:ascii="Times New Roman" w:hAnsi="Times New Roman" w:cs="Times New Roman"/>
          <w:sz w:val="24"/>
          <w:szCs w:val="24"/>
        </w:rPr>
        <w:t xml:space="preserve"> </w:t>
      </w:r>
      <w:r w:rsidR="00620102" w:rsidRPr="00A45BC2">
        <w:rPr>
          <w:rFonts w:ascii="Times New Roman" w:hAnsi="Times New Roman" w:cs="Times New Roman"/>
          <w:sz w:val="24"/>
          <w:szCs w:val="24"/>
        </w:rPr>
        <w:t>Staroveký Rím – obdobie republiky – senát.</w:t>
      </w:r>
    </w:p>
    <w:p w14:paraId="69547B1E" w14:textId="77777777" w:rsidR="003141D8" w:rsidRDefault="00620102" w:rsidP="003141D8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Staroveký Rím – obdobie republiky – </w:t>
      </w:r>
      <w:proofErr w:type="spellStart"/>
      <w:r w:rsidR="008C0891">
        <w:rPr>
          <w:rFonts w:ascii="Times New Roman" w:hAnsi="Times New Roman" w:cs="Times New Roman"/>
          <w:sz w:val="24"/>
          <w:szCs w:val="24"/>
        </w:rPr>
        <w:t>magistráti</w:t>
      </w:r>
      <w:proofErr w:type="spellEnd"/>
      <w:r w:rsidR="008C0891">
        <w:rPr>
          <w:rFonts w:ascii="Times New Roman" w:hAnsi="Times New Roman" w:cs="Times New Roman"/>
          <w:sz w:val="24"/>
          <w:szCs w:val="24"/>
        </w:rPr>
        <w:t xml:space="preserve"> (úradníci)/</w:t>
      </w:r>
      <w:proofErr w:type="spellStart"/>
      <w:r w:rsidR="008C0891">
        <w:rPr>
          <w:rFonts w:ascii="Times New Roman" w:hAnsi="Times New Roman" w:cs="Times New Roman"/>
          <w:sz w:val="24"/>
          <w:szCs w:val="24"/>
        </w:rPr>
        <w:t>magistratúry</w:t>
      </w:r>
      <w:proofErr w:type="spellEnd"/>
      <w:r w:rsidR="008C0891">
        <w:rPr>
          <w:rFonts w:ascii="Times New Roman" w:hAnsi="Times New Roman" w:cs="Times New Roman"/>
          <w:sz w:val="24"/>
          <w:szCs w:val="24"/>
        </w:rPr>
        <w:t xml:space="preserve"> (úrady) – všeobecná charakteristika. </w:t>
      </w:r>
    </w:p>
    <w:p w14:paraId="4B6D791E" w14:textId="0788C449" w:rsidR="00620102" w:rsidRPr="003141D8" w:rsidRDefault="00620102" w:rsidP="003141D8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D8">
        <w:rPr>
          <w:rFonts w:ascii="Times New Roman" w:hAnsi="Times New Roman" w:cs="Times New Roman"/>
          <w:sz w:val="24"/>
          <w:szCs w:val="24"/>
        </w:rPr>
        <w:t>Staroveký Rím – obdobie republiky –</w:t>
      </w:r>
      <w:r w:rsidR="003141D8">
        <w:rPr>
          <w:rFonts w:ascii="Times New Roman" w:hAnsi="Times New Roman" w:cs="Times New Roman"/>
          <w:sz w:val="24"/>
          <w:szCs w:val="24"/>
        </w:rPr>
        <w:t xml:space="preserve"> </w:t>
      </w:r>
      <w:r w:rsidRPr="003141D8">
        <w:rPr>
          <w:rFonts w:ascii="Times New Roman" w:hAnsi="Times New Roman" w:cs="Times New Roman"/>
          <w:sz w:val="24"/>
          <w:szCs w:val="24"/>
        </w:rPr>
        <w:t xml:space="preserve">konzulát, </w:t>
      </w:r>
      <w:proofErr w:type="spellStart"/>
      <w:r w:rsidRPr="003141D8">
        <w:rPr>
          <w:rFonts w:ascii="Times New Roman" w:hAnsi="Times New Roman" w:cs="Times New Roman"/>
          <w:sz w:val="24"/>
          <w:szCs w:val="24"/>
        </w:rPr>
        <w:t>prétura</w:t>
      </w:r>
      <w:proofErr w:type="spellEnd"/>
      <w:r w:rsidRPr="003141D8">
        <w:rPr>
          <w:rFonts w:ascii="Times New Roman" w:hAnsi="Times New Roman" w:cs="Times New Roman"/>
          <w:sz w:val="24"/>
          <w:szCs w:val="24"/>
        </w:rPr>
        <w:t xml:space="preserve"> a cenzúra. </w:t>
      </w:r>
    </w:p>
    <w:p w14:paraId="41CC4845" w14:textId="3B7BF9B6" w:rsidR="00620102" w:rsidRPr="00EC7C4F" w:rsidRDefault="00620102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>Staroveký Rím – obdobie republiky –</w:t>
      </w:r>
      <w:r w:rsidR="003141D8">
        <w:rPr>
          <w:rFonts w:ascii="Times New Roman" w:hAnsi="Times New Roman" w:cs="Times New Roman"/>
          <w:sz w:val="24"/>
          <w:szCs w:val="24"/>
        </w:rPr>
        <w:t xml:space="preserve"> </w:t>
      </w:r>
      <w:r w:rsidRPr="00EC7C4F">
        <w:rPr>
          <w:rFonts w:ascii="Times New Roman" w:hAnsi="Times New Roman" w:cs="Times New Roman"/>
          <w:sz w:val="24"/>
          <w:szCs w:val="24"/>
        </w:rPr>
        <w:t xml:space="preserve">plebejský </w:t>
      </w:r>
      <w:proofErr w:type="spellStart"/>
      <w:r w:rsidRPr="00EC7C4F">
        <w:rPr>
          <w:rFonts w:ascii="Times New Roman" w:hAnsi="Times New Roman" w:cs="Times New Roman"/>
          <w:sz w:val="24"/>
          <w:szCs w:val="24"/>
        </w:rPr>
        <w:t>tribunát</w:t>
      </w:r>
      <w:proofErr w:type="spellEnd"/>
      <w:r w:rsidRPr="00EC7C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7C4F">
        <w:rPr>
          <w:rFonts w:ascii="Times New Roman" w:hAnsi="Times New Roman" w:cs="Times New Roman"/>
          <w:sz w:val="24"/>
          <w:szCs w:val="24"/>
        </w:rPr>
        <w:t>edilita</w:t>
      </w:r>
      <w:proofErr w:type="spellEnd"/>
      <w:r w:rsidRPr="00EC7C4F">
        <w:rPr>
          <w:rFonts w:ascii="Times New Roman" w:hAnsi="Times New Roman" w:cs="Times New Roman"/>
          <w:sz w:val="24"/>
          <w:szCs w:val="24"/>
        </w:rPr>
        <w:t xml:space="preserve"> a kvestúra. </w:t>
      </w:r>
    </w:p>
    <w:p w14:paraId="5A5C3826" w14:textId="27F01E59" w:rsidR="00735F0A" w:rsidRDefault="00620102" w:rsidP="00735F0A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Staroveký Rím </w:t>
      </w:r>
      <w:r w:rsidR="008913B5" w:rsidRPr="00EC7C4F">
        <w:rPr>
          <w:rFonts w:ascii="Times New Roman" w:hAnsi="Times New Roman" w:cs="Times New Roman"/>
          <w:sz w:val="24"/>
          <w:szCs w:val="24"/>
        </w:rPr>
        <w:t>– obdobie republiky –</w:t>
      </w:r>
      <w:r w:rsidR="00735F0A">
        <w:rPr>
          <w:rFonts w:ascii="Times New Roman" w:hAnsi="Times New Roman" w:cs="Times New Roman"/>
          <w:sz w:val="24"/>
          <w:szCs w:val="24"/>
        </w:rPr>
        <w:t xml:space="preserve"> </w:t>
      </w:r>
      <w:r w:rsidR="008913B5" w:rsidRPr="00EC7C4F">
        <w:rPr>
          <w:rFonts w:ascii="Times New Roman" w:hAnsi="Times New Roman" w:cs="Times New Roman"/>
          <w:sz w:val="24"/>
          <w:szCs w:val="24"/>
        </w:rPr>
        <w:t>diktatúra a</w:t>
      </w:r>
      <w:r w:rsidRPr="00EC7C4F">
        <w:rPr>
          <w:rFonts w:ascii="Times New Roman" w:hAnsi="Times New Roman" w:cs="Times New Roman"/>
          <w:sz w:val="24"/>
          <w:szCs w:val="24"/>
        </w:rPr>
        <w:t xml:space="preserve"> II. triumvirát.</w:t>
      </w:r>
    </w:p>
    <w:p w14:paraId="1390ED41" w14:textId="67A5AFF5" w:rsidR="00620102" w:rsidRPr="00735F0A" w:rsidRDefault="00811381" w:rsidP="00735F0A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0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20102" w:rsidRPr="00735F0A">
        <w:rPr>
          <w:rFonts w:ascii="Times New Roman" w:hAnsi="Times New Roman" w:cs="Times New Roman"/>
          <w:sz w:val="24"/>
          <w:szCs w:val="24"/>
        </w:rPr>
        <w:t xml:space="preserve">Staroveký Rím – obdobie </w:t>
      </w:r>
      <w:proofErr w:type="spellStart"/>
      <w:r w:rsidR="00620102" w:rsidRPr="00735F0A">
        <w:rPr>
          <w:rFonts w:ascii="Times New Roman" w:hAnsi="Times New Roman" w:cs="Times New Roman"/>
          <w:sz w:val="24"/>
          <w:szCs w:val="24"/>
        </w:rPr>
        <w:t>principátu</w:t>
      </w:r>
      <w:proofErr w:type="spellEnd"/>
      <w:r w:rsidR="00620102" w:rsidRPr="00735F0A">
        <w:rPr>
          <w:rFonts w:ascii="Times New Roman" w:hAnsi="Times New Roman" w:cs="Times New Roman"/>
          <w:sz w:val="24"/>
          <w:szCs w:val="24"/>
        </w:rPr>
        <w:t xml:space="preserve"> – podstata </w:t>
      </w:r>
      <w:proofErr w:type="spellStart"/>
      <w:r w:rsidR="00620102" w:rsidRPr="00735F0A">
        <w:rPr>
          <w:rFonts w:ascii="Times New Roman" w:hAnsi="Times New Roman" w:cs="Times New Roman"/>
          <w:sz w:val="24"/>
          <w:szCs w:val="24"/>
        </w:rPr>
        <w:t>principátu</w:t>
      </w:r>
      <w:proofErr w:type="spellEnd"/>
      <w:r w:rsidR="00620102" w:rsidRPr="00735F0A">
        <w:rPr>
          <w:rFonts w:ascii="Times New Roman" w:hAnsi="Times New Roman" w:cs="Times New Roman"/>
          <w:sz w:val="24"/>
          <w:szCs w:val="24"/>
        </w:rPr>
        <w:t xml:space="preserve"> ako formy vlády.</w:t>
      </w:r>
    </w:p>
    <w:p w14:paraId="39EA897E" w14:textId="3ECB95C5" w:rsidR="00620102" w:rsidRPr="00EC7C4F" w:rsidRDefault="00811381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620102" w:rsidRPr="00EC7C4F">
        <w:rPr>
          <w:rFonts w:ascii="Times New Roman" w:hAnsi="Times New Roman" w:cs="Times New Roman"/>
          <w:sz w:val="24"/>
          <w:szCs w:val="24"/>
        </w:rPr>
        <w:t xml:space="preserve">Staroveký Rím – obdobie </w:t>
      </w:r>
      <w:proofErr w:type="spellStart"/>
      <w:r w:rsidR="00620102" w:rsidRPr="00EC7C4F">
        <w:rPr>
          <w:rFonts w:ascii="Times New Roman" w:hAnsi="Times New Roman" w:cs="Times New Roman"/>
          <w:sz w:val="24"/>
          <w:szCs w:val="24"/>
        </w:rPr>
        <w:t>principátu</w:t>
      </w:r>
      <w:proofErr w:type="spellEnd"/>
      <w:r w:rsidR="00620102" w:rsidRPr="00EC7C4F">
        <w:rPr>
          <w:rFonts w:ascii="Times New Roman" w:hAnsi="Times New Roman" w:cs="Times New Roman"/>
          <w:sz w:val="24"/>
          <w:szCs w:val="24"/>
        </w:rPr>
        <w:t xml:space="preserve"> –</w:t>
      </w:r>
      <w:r w:rsidR="00172568" w:rsidRPr="00EC7C4F">
        <w:rPr>
          <w:rFonts w:ascii="Times New Roman" w:hAnsi="Times New Roman" w:cs="Times New Roman"/>
          <w:sz w:val="24"/>
          <w:szCs w:val="24"/>
        </w:rPr>
        <w:t xml:space="preserve"> ústredná</w:t>
      </w:r>
      <w:r w:rsidR="006B7969" w:rsidRPr="00EC7C4F">
        <w:rPr>
          <w:rFonts w:ascii="Times New Roman" w:hAnsi="Times New Roman" w:cs="Times New Roman"/>
          <w:sz w:val="24"/>
          <w:szCs w:val="24"/>
        </w:rPr>
        <w:t xml:space="preserve"> štátna organizácia.</w:t>
      </w:r>
    </w:p>
    <w:p w14:paraId="75A9670F" w14:textId="67D93E69" w:rsidR="006B7969" w:rsidRPr="00EC7C4F" w:rsidRDefault="00811381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6B7969" w:rsidRPr="00EC7C4F">
        <w:rPr>
          <w:rFonts w:ascii="Times New Roman" w:hAnsi="Times New Roman" w:cs="Times New Roman"/>
          <w:sz w:val="24"/>
          <w:szCs w:val="24"/>
        </w:rPr>
        <w:t xml:space="preserve">Staroveký Rím – obdobie </w:t>
      </w:r>
      <w:proofErr w:type="spellStart"/>
      <w:r w:rsidR="006B7969" w:rsidRPr="00EC7C4F">
        <w:rPr>
          <w:rFonts w:ascii="Times New Roman" w:hAnsi="Times New Roman" w:cs="Times New Roman"/>
          <w:sz w:val="24"/>
          <w:szCs w:val="24"/>
        </w:rPr>
        <w:t>dominátu</w:t>
      </w:r>
      <w:proofErr w:type="spellEnd"/>
      <w:r w:rsidR="006B7969" w:rsidRPr="00EC7C4F">
        <w:rPr>
          <w:rFonts w:ascii="Times New Roman" w:hAnsi="Times New Roman" w:cs="Times New Roman"/>
          <w:sz w:val="24"/>
          <w:szCs w:val="24"/>
        </w:rPr>
        <w:t xml:space="preserve"> – podstata </w:t>
      </w:r>
      <w:proofErr w:type="spellStart"/>
      <w:r w:rsidR="006B7969" w:rsidRPr="00EC7C4F">
        <w:rPr>
          <w:rFonts w:ascii="Times New Roman" w:hAnsi="Times New Roman" w:cs="Times New Roman"/>
          <w:sz w:val="24"/>
          <w:szCs w:val="24"/>
        </w:rPr>
        <w:t>dominátu</w:t>
      </w:r>
      <w:proofErr w:type="spellEnd"/>
      <w:r w:rsidR="006B7969" w:rsidRPr="00EC7C4F">
        <w:rPr>
          <w:rFonts w:ascii="Times New Roman" w:hAnsi="Times New Roman" w:cs="Times New Roman"/>
          <w:sz w:val="24"/>
          <w:szCs w:val="24"/>
        </w:rPr>
        <w:t xml:space="preserve"> ako formy vlády. </w:t>
      </w:r>
    </w:p>
    <w:p w14:paraId="7EE3A4CE" w14:textId="727A416F" w:rsidR="006B7969" w:rsidRPr="00EC7C4F" w:rsidRDefault="00811381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6B7969" w:rsidRPr="00EC7C4F">
        <w:rPr>
          <w:rFonts w:ascii="Times New Roman" w:hAnsi="Times New Roman" w:cs="Times New Roman"/>
          <w:sz w:val="24"/>
          <w:szCs w:val="24"/>
        </w:rPr>
        <w:t>Staroveký Rím</w:t>
      </w:r>
      <w:r w:rsidR="00172568" w:rsidRPr="00EC7C4F">
        <w:rPr>
          <w:rFonts w:ascii="Times New Roman" w:hAnsi="Times New Roman" w:cs="Times New Roman"/>
          <w:sz w:val="24"/>
          <w:szCs w:val="24"/>
        </w:rPr>
        <w:t xml:space="preserve"> – obdobie </w:t>
      </w:r>
      <w:proofErr w:type="spellStart"/>
      <w:r w:rsidR="00172568" w:rsidRPr="00EC7C4F">
        <w:rPr>
          <w:rFonts w:ascii="Times New Roman" w:hAnsi="Times New Roman" w:cs="Times New Roman"/>
          <w:sz w:val="24"/>
          <w:szCs w:val="24"/>
        </w:rPr>
        <w:t>dominátu</w:t>
      </w:r>
      <w:proofErr w:type="spellEnd"/>
      <w:r w:rsidR="00172568" w:rsidRPr="00EC7C4F">
        <w:rPr>
          <w:rFonts w:ascii="Times New Roman" w:hAnsi="Times New Roman" w:cs="Times New Roman"/>
          <w:sz w:val="24"/>
          <w:szCs w:val="24"/>
        </w:rPr>
        <w:t xml:space="preserve"> – ústredná</w:t>
      </w:r>
      <w:r w:rsidR="006B7969" w:rsidRPr="00EC7C4F">
        <w:rPr>
          <w:rFonts w:ascii="Times New Roman" w:hAnsi="Times New Roman" w:cs="Times New Roman"/>
          <w:sz w:val="24"/>
          <w:szCs w:val="24"/>
        </w:rPr>
        <w:t xml:space="preserve"> štátna organizácia.</w:t>
      </w:r>
    </w:p>
    <w:p w14:paraId="7E366480" w14:textId="2F3D4A35" w:rsidR="00792D92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6B7969" w:rsidRPr="00EC7C4F">
        <w:rPr>
          <w:rFonts w:ascii="Times New Roman" w:hAnsi="Times New Roman" w:cs="Times New Roman"/>
          <w:sz w:val="24"/>
          <w:szCs w:val="24"/>
        </w:rPr>
        <w:t>Štát v ranom stredoveku – všeobecná charakterist</w:t>
      </w:r>
      <w:r w:rsidR="000951D5" w:rsidRPr="00EC7C4F">
        <w:rPr>
          <w:rFonts w:ascii="Times New Roman" w:hAnsi="Times New Roman" w:cs="Times New Roman"/>
          <w:sz w:val="24"/>
          <w:szCs w:val="24"/>
        </w:rPr>
        <w:t>ika</w:t>
      </w:r>
      <w:r w:rsidR="006B7969" w:rsidRPr="00EC7C4F">
        <w:rPr>
          <w:rFonts w:ascii="Times New Roman" w:hAnsi="Times New Roman" w:cs="Times New Roman"/>
          <w:sz w:val="24"/>
          <w:szCs w:val="24"/>
        </w:rPr>
        <w:t>.</w:t>
      </w:r>
    </w:p>
    <w:p w14:paraId="07BA7179" w14:textId="2450AF09" w:rsidR="006B7969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6B7969" w:rsidRPr="00EC7C4F">
        <w:rPr>
          <w:rFonts w:ascii="Times New Roman" w:hAnsi="Times New Roman" w:cs="Times New Roman"/>
          <w:sz w:val="24"/>
          <w:szCs w:val="24"/>
        </w:rPr>
        <w:t>Právo v ranom stredoveku – všeobecná charakterist</w:t>
      </w:r>
      <w:r w:rsidR="000951D5" w:rsidRPr="00EC7C4F">
        <w:rPr>
          <w:rFonts w:ascii="Times New Roman" w:hAnsi="Times New Roman" w:cs="Times New Roman"/>
          <w:sz w:val="24"/>
          <w:szCs w:val="24"/>
        </w:rPr>
        <w:t>ika</w:t>
      </w:r>
      <w:r w:rsidR="006B7969" w:rsidRPr="00EC7C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9FE2E3" w14:textId="66F36B5B" w:rsidR="006B7969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6B7969" w:rsidRPr="00EC7C4F">
        <w:rPr>
          <w:rFonts w:ascii="Times New Roman" w:hAnsi="Times New Roman" w:cs="Times New Roman"/>
          <w:sz w:val="24"/>
          <w:szCs w:val="24"/>
        </w:rPr>
        <w:t>Franská ríša – štátna organizácia</w:t>
      </w:r>
      <w:r w:rsidRPr="00EC7C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FB0A5B" w14:textId="1A8E8E02" w:rsidR="00091986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091986" w:rsidRPr="00EC7C4F">
        <w:rPr>
          <w:rFonts w:ascii="Times New Roman" w:hAnsi="Times New Roman" w:cs="Times New Roman"/>
          <w:sz w:val="24"/>
          <w:szCs w:val="24"/>
        </w:rPr>
        <w:t xml:space="preserve">Lex </w:t>
      </w:r>
      <w:proofErr w:type="spellStart"/>
      <w:r w:rsidR="00091986" w:rsidRPr="00EC7C4F">
        <w:rPr>
          <w:rFonts w:ascii="Times New Roman" w:hAnsi="Times New Roman" w:cs="Times New Roman"/>
          <w:sz w:val="24"/>
          <w:szCs w:val="24"/>
        </w:rPr>
        <w:t>Salica</w:t>
      </w:r>
      <w:proofErr w:type="spellEnd"/>
      <w:r w:rsidR="00091986" w:rsidRPr="00EC7C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49DE59" w14:textId="4270A451" w:rsidR="000F630F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8913B5" w:rsidRPr="00EC7C4F">
        <w:rPr>
          <w:rFonts w:ascii="Times New Roman" w:hAnsi="Times New Roman" w:cs="Times New Roman"/>
          <w:sz w:val="24"/>
          <w:szCs w:val="24"/>
        </w:rPr>
        <w:t xml:space="preserve">Franské </w:t>
      </w:r>
      <w:r w:rsidR="00EE000C" w:rsidRPr="00EC7C4F">
        <w:rPr>
          <w:rFonts w:ascii="Times New Roman" w:hAnsi="Times New Roman" w:cs="Times New Roman"/>
          <w:sz w:val="24"/>
          <w:szCs w:val="24"/>
        </w:rPr>
        <w:t>vecné a</w:t>
      </w:r>
      <w:r w:rsidR="000F630F" w:rsidRPr="00EC7C4F">
        <w:rPr>
          <w:rFonts w:ascii="Times New Roman" w:hAnsi="Times New Roman" w:cs="Times New Roman"/>
          <w:sz w:val="24"/>
          <w:szCs w:val="24"/>
        </w:rPr>
        <w:t xml:space="preserve"> záväzkové </w:t>
      </w:r>
      <w:r w:rsidR="008913B5" w:rsidRPr="00EC7C4F">
        <w:rPr>
          <w:rFonts w:ascii="Times New Roman" w:hAnsi="Times New Roman" w:cs="Times New Roman"/>
          <w:sz w:val="24"/>
          <w:szCs w:val="24"/>
        </w:rPr>
        <w:t>právo.</w:t>
      </w:r>
    </w:p>
    <w:p w14:paraId="2EF56661" w14:textId="74B2C16B" w:rsidR="00FE00D7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0F630F" w:rsidRPr="00EC7C4F">
        <w:rPr>
          <w:rFonts w:ascii="Times New Roman" w:hAnsi="Times New Roman" w:cs="Times New Roman"/>
          <w:sz w:val="24"/>
          <w:szCs w:val="24"/>
        </w:rPr>
        <w:t xml:space="preserve">Franské </w:t>
      </w:r>
      <w:r w:rsidR="00FE00D7" w:rsidRPr="00EC7C4F">
        <w:rPr>
          <w:rFonts w:ascii="Times New Roman" w:hAnsi="Times New Roman" w:cs="Times New Roman"/>
          <w:sz w:val="24"/>
          <w:szCs w:val="24"/>
        </w:rPr>
        <w:t xml:space="preserve">rodinné a dedičské právo. </w:t>
      </w:r>
    </w:p>
    <w:p w14:paraId="0ECFCD39" w14:textId="25B43522" w:rsidR="00A63289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FE00D7" w:rsidRPr="00EC7C4F">
        <w:rPr>
          <w:rFonts w:ascii="Times New Roman" w:hAnsi="Times New Roman" w:cs="Times New Roman"/>
          <w:sz w:val="24"/>
          <w:szCs w:val="24"/>
        </w:rPr>
        <w:t xml:space="preserve">Franské trestné a procesné právo. </w:t>
      </w:r>
      <w:r w:rsidR="008913B5" w:rsidRPr="00EC7C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00C45F" w14:textId="6755955B" w:rsidR="006B7969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6B7969" w:rsidRPr="00EC7C4F">
        <w:rPr>
          <w:rFonts w:ascii="Times New Roman" w:hAnsi="Times New Roman" w:cs="Times New Roman"/>
          <w:sz w:val="24"/>
          <w:szCs w:val="24"/>
        </w:rPr>
        <w:t>Štát vo vrcholnom až neskorom stredov</w:t>
      </w:r>
      <w:r w:rsidR="000951D5" w:rsidRPr="00EC7C4F">
        <w:rPr>
          <w:rFonts w:ascii="Times New Roman" w:hAnsi="Times New Roman" w:cs="Times New Roman"/>
          <w:sz w:val="24"/>
          <w:szCs w:val="24"/>
        </w:rPr>
        <w:t>eku – všeobecná charakteristika.</w:t>
      </w:r>
    </w:p>
    <w:p w14:paraId="197A40FD" w14:textId="7BC8D611" w:rsidR="00495752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BC1CA9" w:rsidRPr="00EC7C4F">
        <w:rPr>
          <w:rFonts w:ascii="Times New Roman" w:hAnsi="Times New Roman" w:cs="Times New Roman"/>
          <w:sz w:val="24"/>
          <w:szCs w:val="24"/>
        </w:rPr>
        <w:t>Právo vo vrcholnom až neskorom stre</w:t>
      </w:r>
      <w:r w:rsidR="00DE1C7A" w:rsidRPr="00EC7C4F">
        <w:rPr>
          <w:rFonts w:ascii="Times New Roman" w:hAnsi="Times New Roman" w:cs="Times New Roman"/>
          <w:sz w:val="24"/>
          <w:szCs w:val="24"/>
        </w:rPr>
        <w:t xml:space="preserve">doveku – </w:t>
      </w:r>
      <w:r w:rsidR="0039365C" w:rsidRPr="00EC7C4F">
        <w:rPr>
          <w:rFonts w:ascii="Times New Roman" w:hAnsi="Times New Roman" w:cs="Times New Roman"/>
          <w:sz w:val="24"/>
          <w:szCs w:val="24"/>
        </w:rPr>
        <w:t xml:space="preserve">anglické právo </w:t>
      </w:r>
      <w:r w:rsidR="006C578D" w:rsidRPr="00EC7C4F">
        <w:rPr>
          <w:rFonts w:ascii="Times New Roman" w:hAnsi="Times New Roman" w:cs="Times New Roman"/>
          <w:sz w:val="24"/>
          <w:szCs w:val="24"/>
        </w:rPr>
        <w:t xml:space="preserve">– jeho </w:t>
      </w:r>
      <w:r w:rsidR="00233374">
        <w:rPr>
          <w:rFonts w:ascii="Times New Roman" w:hAnsi="Times New Roman" w:cs="Times New Roman"/>
          <w:sz w:val="24"/>
          <w:szCs w:val="24"/>
        </w:rPr>
        <w:t>časti (</w:t>
      </w:r>
      <w:r w:rsidR="006C578D" w:rsidRPr="00EC7C4F">
        <w:rPr>
          <w:rFonts w:ascii="Times New Roman" w:hAnsi="Times New Roman" w:cs="Times New Roman"/>
          <w:sz w:val="24"/>
          <w:szCs w:val="24"/>
        </w:rPr>
        <w:t>subsystémy</w:t>
      </w:r>
      <w:r w:rsidR="00233374">
        <w:rPr>
          <w:rFonts w:ascii="Times New Roman" w:hAnsi="Times New Roman" w:cs="Times New Roman"/>
          <w:sz w:val="24"/>
          <w:szCs w:val="24"/>
        </w:rPr>
        <w:t>)</w:t>
      </w:r>
      <w:r w:rsidR="00080C77">
        <w:rPr>
          <w:rFonts w:ascii="Times New Roman" w:hAnsi="Times New Roman" w:cs="Times New Roman"/>
          <w:sz w:val="24"/>
          <w:szCs w:val="24"/>
        </w:rPr>
        <w:t>:</w:t>
      </w:r>
      <w:r w:rsidR="006C578D" w:rsidRPr="00EC7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78D" w:rsidRPr="00EC7C4F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="006C578D" w:rsidRPr="00EC7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78D" w:rsidRPr="00EC7C4F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="006C578D" w:rsidRPr="00EC7C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578D" w:rsidRPr="00EC7C4F">
        <w:rPr>
          <w:rFonts w:ascii="Times New Roman" w:hAnsi="Times New Roman" w:cs="Times New Roman"/>
          <w:sz w:val="24"/>
          <w:szCs w:val="24"/>
        </w:rPr>
        <w:t>equity</w:t>
      </w:r>
      <w:proofErr w:type="spellEnd"/>
      <w:r w:rsidR="006C578D" w:rsidRPr="00EC7C4F">
        <w:rPr>
          <w:rFonts w:ascii="Times New Roman" w:hAnsi="Times New Roman" w:cs="Times New Roman"/>
          <w:sz w:val="24"/>
          <w:szCs w:val="24"/>
        </w:rPr>
        <w:t>, štatutárne právo, právne knihy/odborné právne diela</w:t>
      </w:r>
      <w:r w:rsidR="00080BEA" w:rsidRPr="00EC7C4F">
        <w:rPr>
          <w:rFonts w:ascii="Times New Roman" w:hAnsi="Times New Roman" w:cs="Times New Roman"/>
          <w:sz w:val="24"/>
          <w:szCs w:val="24"/>
        </w:rPr>
        <w:t>.</w:t>
      </w:r>
    </w:p>
    <w:p w14:paraId="7C6C66CF" w14:textId="26E8DE44" w:rsidR="00080BEA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080BEA" w:rsidRPr="00EC7C4F">
        <w:rPr>
          <w:rFonts w:ascii="Times New Roman" w:hAnsi="Times New Roman" w:cs="Times New Roman"/>
          <w:sz w:val="24"/>
          <w:szCs w:val="24"/>
        </w:rPr>
        <w:t xml:space="preserve">Právo vo vrcholnom až neskorom stredoveku – anglické právo – </w:t>
      </w:r>
      <w:r w:rsidR="00165F23" w:rsidRPr="00EC7C4F">
        <w:rPr>
          <w:rFonts w:ascii="Times New Roman" w:hAnsi="Times New Roman" w:cs="Times New Roman"/>
          <w:sz w:val="24"/>
          <w:szCs w:val="24"/>
        </w:rPr>
        <w:t xml:space="preserve">vecné, rodinné a dedičské právo. </w:t>
      </w:r>
    </w:p>
    <w:p w14:paraId="021BE089" w14:textId="161B021C" w:rsidR="00BC1CA9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495752" w:rsidRPr="00EC7C4F">
        <w:rPr>
          <w:rFonts w:ascii="Times New Roman" w:hAnsi="Times New Roman" w:cs="Times New Roman"/>
          <w:sz w:val="24"/>
          <w:szCs w:val="24"/>
        </w:rPr>
        <w:t xml:space="preserve">Právo vo vrcholnom až neskorom stredoveku – </w:t>
      </w:r>
      <w:proofErr w:type="spellStart"/>
      <w:r w:rsidR="00DE1C7A" w:rsidRPr="00EC7C4F">
        <w:rPr>
          <w:rFonts w:ascii="Times New Roman" w:hAnsi="Times New Roman" w:cs="Times New Roman"/>
          <w:sz w:val="24"/>
          <w:szCs w:val="24"/>
        </w:rPr>
        <w:t>ius</w:t>
      </w:r>
      <w:proofErr w:type="spellEnd"/>
      <w:r w:rsidR="00DE1C7A" w:rsidRPr="00EC7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C7A" w:rsidRPr="00EC7C4F">
        <w:rPr>
          <w:rFonts w:ascii="Times New Roman" w:hAnsi="Times New Roman" w:cs="Times New Roman"/>
          <w:sz w:val="24"/>
          <w:szCs w:val="24"/>
        </w:rPr>
        <w:t>commune</w:t>
      </w:r>
      <w:proofErr w:type="spellEnd"/>
      <w:r w:rsidR="000951D5" w:rsidRPr="00EC7C4F">
        <w:rPr>
          <w:rFonts w:ascii="Times New Roman" w:hAnsi="Times New Roman" w:cs="Times New Roman"/>
          <w:sz w:val="24"/>
          <w:szCs w:val="24"/>
        </w:rPr>
        <w:t>.</w:t>
      </w:r>
    </w:p>
    <w:p w14:paraId="51A565A9" w14:textId="1F02BD77" w:rsidR="00B732DC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3D50CD">
        <w:rPr>
          <w:rFonts w:ascii="Times New Roman" w:hAnsi="Times New Roman" w:cs="Times New Roman"/>
          <w:sz w:val="24"/>
          <w:szCs w:val="24"/>
        </w:rPr>
        <w:t xml:space="preserve">Francúzske a nemecké </w:t>
      </w:r>
      <w:r w:rsidR="00080C77">
        <w:rPr>
          <w:rFonts w:ascii="Times New Roman" w:hAnsi="Times New Roman" w:cs="Times New Roman"/>
          <w:sz w:val="24"/>
          <w:szCs w:val="24"/>
        </w:rPr>
        <w:t xml:space="preserve">právo v závere raného stredoveku + </w:t>
      </w:r>
      <w:r w:rsidR="00B732DC" w:rsidRPr="00EC7C4F">
        <w:rPr>
          <w:rFonts w:ascii="Times New Roman" w:hAnsi="Times New Roman" w:cs="Times New Roman"/>
          <w:sz w:val="24"/>
          <w:szCs w:val="24"/>
        </w:rPr>
        <w:t xml:space="preserve">vo vrcholnom až neskorom stredoveku </w:t>
      </w:r>
      <w:r w:rsidR="005E74DF" w:rsidRPr="00EC7C4F">
        <w:rPr>
          <w:rFonts w:ascii="Times New Roman" w:hAnsi="Times New Roman" w:cs="Times New Roman"/>
          <w:sz w:val="24"/>
          <w:szCs w:val="24"/>
        </w:rPr>
        <w:t>–</w:t>
      </w:r>
      <w:r w:rsidR="00B732DC"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5E74DF" w:rsidRPr="00EC7C4F">
        <w:rPr>
          <w:rFonts w:ascii="Times New Roman" w:hAnsi="Times New Roman" w:cs="Times New Roman"/>
          <w:sz w:val="24"/>
          <w:szCs w:val="24"/>
        </w:rPr>
        <w:t>vecné a záväzkové právo.</w:t>
      </w:r>
    </w:p>
    <w:p w14:paraId="1F465C7E" w14:textId="433A9122" w:rsidR="00753D55" w:rsidRDefault="007932A4" w:rsidP="00735F0A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3D50CD">
        <w:rPr>
          <w:rFonts w:ascii="Times New Roman" w:hAnsi="Times New Roman" w:cs="Times New Roman"/>
          <w:sz w:val="24"/>
          <w:szCs w:val="24"/>
        </w:rPr>
        <w:t xml:space="preserve">Francúzske a nemecké právo v závere raného stredoveku + </w:t>
      </w:r>
      <w:r w:rsidR="00DE1C7A" w:rsidRPr="00EC7C4F">
        <w:rPr>
          <w:rFonts w:ascii="Times New Roman" w:hAnsi="Times New Roman" w:cs="Times New Roman"/>
          <w:sz w:val="24"/>
          <w:szCs w:val="24"/>
        </w:rPr>
        <w:t xml:space="preserve">vo vrcholnom </w:t>
      </w:r>
      <w:r w:rsidR="00A63289" w:rsidRPr="00EC7C4F">
        <w:rPr>
          <w:rFonts w:ascii="Times New Roman" w:hAnsi="Times New Roman" w:cs="Times New Roman"/>
          <w:sz w:val="24"/>
          <w:szCs w:val="24"/>
        </w:rPr>
        <w:t>až neskorom stredoveku – rodinné</w:t>
      </w:r>
      <w:r w:rsidR="005E74DF" w:rsidRPr="00EC7C4F">
        <w:rPr>
          <w:rFonts w:ascii="Times New Roman" w:hAnsi="Times New Roman" w:cs="Times New Roman"/>
          <w:sz w:val="24"/>
          <w:szCs w:val="24"/>
        </w:rPr>
        <w:t xml:space="preserve"> a dedičské </w:t>
      </w:r>
      <w:r w:rsidR="00A63289" w:rsidRPr="00EC7C4F">
        <w:rPr>
          <w:rFonts w:ascii="Times New Roman" w:hAnsi="Times New Roman" w:cs="Times New Roman"/>
          <w:sz w:val="24"/>
          <w:szCs w:val="24"/>
        </w:rPr>
        <w:t xml:space="preserve"> právo.</w:t>
      </w:r>
    </w:p>
    <w:p w14:paraId="4391D604" w14:textId="7700B83F" w:rsidR="008913B5" w:rsidRPr="00753D55" w:rsidRDefault="007932A4" w:rsidP="00735F0A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D55">
        <w:rPr>
          <w:rFonts w:ascii="Times New Roman" w:hAnsi="Times New Roman" w:cs="Times New Roman"/>
          <w:sz w:val="24"/>
          <w:szCs w:val="24"/>
        </w:rPr>
        <w:t xml:space="preserve"> </w:t>
      </w:r>
      <w:r w:rsidR="003D50CD">
        <w:rPr>
          <w:rFonts w:ascii="Times New Roman" w:hAnsi="Times New Roman" w:cs="Times New Roman"/>
          <w:sz w:val="24"/>
          <w:szCs w:val="24"/>
        </w:rPr>
        <w:t xml:space="preserve">Francúzske a nemecké právo v závere raného stredoveku + </w:t>
      </w:r>
      <w:r w:rsidR="00A63289" w:rsidRPr="00753D55">
        <w:rPr>
          <w:rFonts w:ascii="Times New Roman" w:hAnsi="Times New Roman" w:cs="Times New Roman"/>
          <w:sz w:val="24"/>
          <w:szCs w:val="24"/>
        </w:rPr>
        <w:t>vo vrcholnom až neskorom stredoveku – trestné právo</w:t>
      </w:r>
      <w:r w:rsidR="008913B5" w:rsidRPr="00753D55">
        <w:rPr>
          <w:rFonts w:ascii="Times New Roman" w:hAnsi="Times New Roman" w:cs="Times New Roman"/>
          <w:sz w:val="24"/>
          <w:szCs w:val="24"/>
        </w:rPr>
        <w:t>.</w:t>
      </w:r>
    </w:p>
    <w:p w14:paraId="4CCC260C" w14:textId="7495014A" w:rsidR="00DE1C7A" w:rsidRPr="00EC7C4F" w:rsidRDefault="003D50CD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Francúzske a nemecké právo v závere raného stredoveku + </w:t>
      </w:r>
      <w:r w:rsidR="008913B5" w:rsidRPr="00EC7C4F">
        <w:rPr>
          <w:rFonts w:ascii="Times New Roman" w:hAnsi="Times New Roman" w:cs="Times New Roman"/>
          <w:sz w:val="24"/>
          <w:szCs w:val="24"/>
        </w:rPr>
        <w:t xml:space="preserve">vo vrcholnom až neskorom stredoveku – procesné právo. </w:t>
      </w:r>
      <w:r w:rsidR="00A63289"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DE1C7A" w:rsidRPr="00EC7C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DC814F" w14:textId="62C2F0E4" w:rsidR="00792D92" w:rsidRPr="00EC7C4F" w:rsidRDefault="00BC1CA9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Stredoveké Anglicko – obdobie pred </w:t>
      </w:r>
      <w:proofErr w:type="spellStart"/>
      <w:r w:rsidRPr="00EC7C4F">
        <w:rPr>
          <w:rFonts w:ascii="Times New Roman" w:hAnsi="Times New Roman" w:cs="Times New Roman"/>
          <w:sz w:val="24"/>
          <w:szCs w:val="24"/>
        </w:rPr>
        <w:t>normanským</w:t>
      </w:r>
      <w:proofErr w:type="spellEnd"/>
      <w:r w:rsidRPr="00EC7C4F">
        <w:rPr>
          <w:rFonts w:ascii="Times New Roman" w:hAnsi="Times New Roman" w:cs="Times New Roman"/>
          <w:sz w:val="24"/>
          <w:szCs w:val="24"/>
        </w:rPr>
        <w:t xml:space="preserve"> vpádom – štátna organizácia.</w:t>
      </w:r>
    </w:p>
    <w:p w14:paraId="7C59A390" w14:textId="57644B7A" w:rsidR="00BC1CA9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BC1CA9" w:rsidRPr="00EC7C4F">
        <w:rPr>
          <w:rFonts w:ascii="Times New Roman" w:hAnsi="Times New Roman" w:cs="Times New Roman"/>
          <w:sz w:val="24"/>
          <w:szCs w:val="24"/>
        </w:rPr>
        <w:t xml:space="preserve">Stredoveké Anglicko – obdobie od </w:t>
      </w:r>
      <w:proofErr w:type="spellStart"/>
      <w:r w:rsidR="00BC1CA9" w:rsidRPr="00EC7C4F">
        <w:rPr>
          <w:rFonts w:ascii="Times New Roman" w:hAnsi="Times New Roman" w:cs="Times New Roman"/>
          <w:sz w:val="24"/>
          <w:szCs w:val="24"/>
        </w:rPr>
        <w:t>normanského</w:t>
      </w:r>
      <w:proofErr w:type="spellEnd"/>
      <w:r w:rsidR="00BC1CA9" w:rsidRPr="00EC7C4F">
        <w:rPr>
          <w:rFonts w:ascii="Times New Roman" w:hAnsi="Times New Roman" w:cs="Times New Roman"/>
          <w:sz w:val="24"/>
          <w:szCs w:val="24"/>
        </w:rPr>
        <w:t xml:space="preserve"> vpádu po vznik stavo</w:t>
      </w:r>
      <w:r w:rsidR="00C64722" w:rsidRPr="00EC7C4F">
        <w:rPr>
          <w:rFonts w:ascii="Times New Roman" w:hAnsi="Times New Roman" w:cs="Times New Roman"/>
          <w:sz w:val="24"/>
          <w:szCs w:val="24"/>
        </w:rPr>
        <w:t>vskej monarchie – štátna organiz</w:t>
      </w:r>
      <w:r w:rsidR="00BC1CA9" w:rsidRPr="00EC7C4F">
        <w:rPr>
          <w:rFonts w:ascii="Times New Roman" w:hAnsi="Times New Roman" w:cs="Times New Roman"/>
          <w:sz w:val="24"/>
          <w:szCs w:val="24"/>
        </w:rPr>
        <w:t>ácia.</w:t>
      </w:r>
    </w:p>
    <w:p w14:paraId="15E4D2C9" w14:textId="78284984" w:rsidR="00A63289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A63289" w:rsidRPr="00EC7C4F">
        <w:rPr>
          <w:rFonts w:ascii="Times New Roman" w:hAnsi="Times New Roman" w:cs="Times New Roman"/>
          <w:sz w:val="24"/>
          <w:szCs w:val="24"/>
        </w:rPr>
        <w:t xml:space="preserve">Magna Charta </w:t>
      </w:r>
      <w:proofErr w:type="spellStart"/>
      <w:r w:rsidR="00A63289" w:rsidRPr="00EC7C4F">
        <w:rPr>
          <w:rFonts w:ascii="Times New Roman" w:hAnsi="Times New Roman" w:cs="Times New Roman"/>
          <w:sz w:val="24"/>
          <w:szCs w:val="24"/>
        </w:rPr>
        <w:t>Libertatum</w:t>
      </w:r>
      <w:proofErr w:type="spellEnd"/>
      <w:r w:rsidR="00A63289" w:rsidRPr="00EC7C4F">
        <w:rPr>
          <w:rFonts w:ascii="Times New Roman" w:hAnsi="Times New Roman" w:cs="Times New Roman"/>
          <w:sz w:val="24"/>
          <w:szCs w:val="24"/>
        </w:rPr>
        <w:t xml:space="preserve"> (Veľká listina slobôd). </w:t>
      </w:r>
    </w:p>
    <w:p w14:paraId="06772C16" w14:textId="6BA95468" w:rsidR="00BC1CA9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BC1CA9" w:rsidRPr="00EC7C4F">
        <w:rPr>
          <w:rFonts w:ascii="Times New Roman" w:hAnsi="Times New Roman" w:cs="Times New Roman"/>
          <w:sz w:val="24"/>
          <w:szCs w:val="24"/>
        </w:rPr>
        <w:t>Stredoveké Anglicko – obdobie stavovskej monarchie – štátna organizácia.</w:t>
      </w:r>
    </w:p>
    <w:p w14:paraId="24E2EAE9" w14:textId="741B7241" w:rsidR="00BC1CA9" w:rsidRPr="00EC7C4F" w:rsidRDefault="007932A4" w:rsidP="00EC7C4F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BC1CA9" w:rsidRPr="00EC7C4F">
        <w:rPr>
          <w:rFonts w:ascii="Times New Roman" w:hAnsi="Times New Roman" w:cs="Times New Roman"/>
          <w:sz w:val="24"/>
          <w:szCs w:val="24"/>
        </w:rPr>
        <w:t>Stredoveké Francúzsko – obdobie rozdrobenosti – štátna organizácia.</w:t>
      </w:r>
    </w:p>
    <w:p w14:paraId="4675CC21" w14:textId="77777777" w:rsidR="000979E7" w:rsidRDefault="007932A4" w:rsidP="000C247B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BC1CA9" w:rsidRPr="00EC7C4F">
        <w:rPr>
          <w:rFonts w:ascii="Times New Roman" w:hAnsi="Times New Roman" w:cs="Times New Roman"/>
          <w:sz w:val="24"/>
          <w:szCs w:val="24"/>
        </w:rPr>
        <w:t xml:space="preserve">Stredoveké Francúzsko </w:t>
      </w:r>
      <w:r w:rsidR="002A0F7E" w:rsidRPr="00EC7C4F">
        <w:rPr>
          <w:rFonts w:ascii="Times New Roman" w:hAnsi="Times New Roman" w:cs="Times New Roman"/>
          <w:sz w:val="24"/>
          <w:szCs w:val="24"/>
        </w:rPr>
        <w:t>–</w:t>
      </w:r>
      <w:r w:rsidR="00BC1CA9" w:rsidRPr="00EC7C4F">
        <w:rPr>
          <w:rFonts w:ascii="Times New Roman" w:hAnsi="Times New Roman" w:cs="Times New Roman"/>
          <w:sz w:val="24"/>
          <w:szCs w:val="24"/>
        </w:rPr>
        <w:t xml:space="preserve"> </w:t>
      </w:r>
      <w:r w:rsidR="002A0F7E" w:rsidRPr="00EC7C4F">
        <w:rPr>
          <w:rFonts w:ascii="Times New Roman" w:hAnsi="Times New Roman" w:cs="Times New Roman"/>
          <w:sz w:val="24"/>
          <w:szCs w:val="24"/>
        </w:rPr>
        <w:t>obdobie stavovskej monarchie – štátna organizácia.</w:t>
      </w:r>
    </w:p>
    <w:p w14:paraId="42F6F71E" w14:textId="658BFD00" w:rsidR="00EB23B0" w:rsidRPr="000C247B" w:rsidRDefault="00792D92" w:rsidP="000C247B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47B">
        <w:rPr>
          <w:rFonts w:ascii="Times New Roman" w:hAnsi="Times New Roman" w:cs="Times New Roman"/>
          <w:sz w:val="24"/>
          <w:szCs w:val="24"/>
        </w:rPr>
        <w:lastRenderedPageBreak/>
        <w:t xml:space="preserve">Stredoveké Nemecko – </w:t>
      </w:r>
      <w:r w:rsidR="002A0F7E" w:rsidRPr="000C247B">
        <w:rPr>
          <w:rFonts w:ascii="Times New Roman" w:hAnsi="Times New Roman" w:cs="Times New Roman"/>
          <w:sz w:val="24"/>
          <w:szCs w:val="24"/>
        </w:rPr>
        <w:t>štátna organizácia</w:t>
      </w:r>
      <w:r w:rsidR="005E74DF" w:rsidRPr="000C247B">
        <w:rPr>
          <w:rFonts w:ascii="Times New Roman" w:hAnsi="Times New Roman" w:cs="Times New Roman"/>
          <w:sz w:val="24"/>
          <w:szCs w:val="24"/>
        </w:rPr>
        <w:t xml:space="preserve"> – panovník, Ríšsky snem, Ríšsky komorný súd. </w:t>
      </w:r>
    </w:p>
    <w:p w14:paraId="177320ED" w14:textId="77777777" w:rsidR="006277C1" w:rsidRDefault="006277C1" w:rsidP="006277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2F492" w14:textId="77777777" w:rsidR="006277C1" w:rsidRPr="006277C1" w:rsidRDefault="006277C1" w:rsidP="006277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14:paraId="702D6206" w14:textId="77777777" w:rsidR="001347F9" w:rsidRPr="006277C1" w:rsidRDefault="001347F9" w:rsidP="006277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669FB" w14:textId="77777777" w:rsidR="001347F9" w:rsidRPr="006277C1" w:rsidRDefault="001347F9" w:rsidP="006277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347F9" w:rsidRPr="006277C1" w:rsidSect="006277C1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357A6" w14:textId="77777777" w:rsidR="00C36136" w:rsidRDefault="00C36136" w:rsidP="00BB7C2D">
      <w:pPr>
        <w:spacing w:after="0" w:line="240" w:lineRule="auto"/>
      </w:pPr>
      <w:r>
        <w:separator/>
      </w:r>
    </w:p>
  </w:endnote>
  <w:endnote w:type="continuationSeparator" w:id="0">
    <w:p w14:paraId="53A33E2B" w14:textId="77777777" w:rsidR="00C36136" w:rsidRDefault="00C36136" w:rsidP="00BB7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9529773"/>
      <w:docPartObj>
        <w:docPartGallery w:val="Page Numbers (Bottom of Page)"/>
        <w:docPartUnique/>
      </w:docPartObj>
    </w:sdtPr>
    <w:sdtEndPr/>
    <w:sdtContent>
      <w:p w14:paraId="216C9041" w14:textId="77777777" w:rsidR="00457EA3" w:rsidRDefault="00457EA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0A0">
          <w:rPr>
            <w:noProof/>
          </w:rPr>
          <w:t>2</w:t>
        </w:r>
        <w:r>
          <w:fldChar w:fldCharType="end"/>
        </w:r>
      </w:p>
    </w:sdtContent>
  </w:sdt>
  <w:p w14:paraId="5CE6E414" w14:textId="77777777" w:rsidR="00457EA3" w:rsidRDefault="00457EA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96604" w14:textId="77777777" w:rsidR="00C36136" w:rsidRDefault="00C36136" w:rsidP="00BB7C2D">
      <w:pPr>
        <w:spacing w:after="0" w:line="240" w:lineRule="auto"/>
      </w:pPr>
      <w:r>
        <w:separator/>
      </w:r>
    </w:p>
  </w:footnote>
  <w:footnote w:type="continuationSeparator" w:id="0">
    <w:p w14:paraId="3C1C8341" w14:textId="77777777" w:rsidR="00C36136" w:rsidRDefault="00C36136" w:rsidP="00BB7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9489633"/>
      <w:docPartObj>
        <w:docPartGallery w:val="Page Numbers (Top of Page)"/>
        <w:docPartUnique/>
      </w:docPartObj>
    </w:sdtPr>
    <w:sdtEndPr/>
    <w:sdtContent>
      <w:p w14:paraId="18F20433" w14:textId="77777777" w:rsidR="00E04C47" w:rsidRDefault="00E04C47">
        <w:pPr>
          <w:pStyle w:val="Hlavi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0A0">
          <w:rPr>
            <w:noProof/>
          </w:rPr>
          <w:t>2</w:t>
        </w:r>
        <w:r>
          <w:fldChar w:fldCharType="end"/>
        </w:r>
      </w:p>
    </w:sdtContent>
  </w:sdt>
  <w:p w14:paraId="1797CDA8" w14:textId="77777777" w:rsidR="00BB7C2D" w:rsidRDefault="00BB7C2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07EC7"/>
    <w:multiLevelType w:val="hybridMultilevel"/>
    <w:tmpl w:val="EF0EA0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26C83"/>
    <w:multiLevelType w:val="hybridMultilevel"/>
    <w:tmpl w:val="2B7EE02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540DB"/>
    <w:multiLevelType w:val="hybridMultilevel"/>
    <w:tmpl w:val="66AC34EC"/>
    <w:lvl w:ilvl="0" w:tplc="1752EE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B40EDB"/>
    <w:multiLevelType w:val="hybridMultilevel"/>
    <w:tmpl w:val="3768E3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33019"/>
    <w:multiLevelType w:val="hybridMultilevel"/>
    <w:tmpl w:val="DD3CC09C"/>
    <w:lvl w:ilvl="0" w:tplc="9E52535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B7523"/>
    <w:multiLevelType w:val="hybridMultilevel"/>
    <w:tmpl w:val="38BE40F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E29D5"/>
    <w:multiLevelType w:val="hybridMultilevel"/>
    <w:tmpl w:val="37AC4BC0"/>
    <w:lvl w:ilvl="0" w:tplc="7660A7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24670">
    <w:abstractNumId w:val="6"/>
  </w:num>
  <w:num w:numId="2" w16cid:durableId="13431197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2828574">
    <w:abstractNumId w:val="1"/>
  </w:num>
  <w:num w:numId="4" w16cid:durableId="49621687">
    <w:abstractNumId w:val="2"/>
  </w:num>
  <w:num w:numId="5" w16cid:durableId="590820730">
    <w:abstractNumId w:val="3"/>
  </w:num>
  <w:num w:numId="6" w16cid:durableId="1966344856">
    <w:abstractNumId w:val="0"/>
  </w:num>
  <w:num w:numId="7" w16cid:durableId="780152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D92"/>
    <w:rsid w:val="00001A45"/>
    <w:rsid w:val="000075F7"/>
    <w:rsid w:val="00043329"/>
    <w:rsid w:val="00047FCE"/>
    <w:rsid w:val="00052EAA"/>
    <w:rsid w:val="000678D1"/>
    <w:rsid w:val="000730E2"/>
    <w:rsid w:val="00077492"/>
    <w:rsid w:val="00080BEA"/>
    <w:rsid w:val="00080C77"/>
    <w:rsid w:val="00091986"/>
    <w:rsid w:val="00094990"/>
    <w:rsid w:val="000951D5"/>
    <w:rsid w:val="000979E7"/>
    <w:rsid w:val="000C247B"/>
    <w:rsid w:val="000D66FB"/>
    <w:rsid w:val="000F5598"/>
    <w:rsid w:val="000F630F"/>
    <w:rsid w:val="000F6E1E"/>
    <w:rsid w:val="00102AE9"/>
    <w:rsid w:val="00121799"/>
    <w:rsid w:val="001319FF"/>
    <w:rsid w:val="001347F9"/>
    <w:rsid w:val="001430EE"/>
    <w:rsid w:val="001570F5"/>
    <w:rsid w:val="00165F23"/>
    <w:rsid w:val="00172568"/>
    <w:rsid w:val="00174C08"/>
    <w:rsid w:val="0018184D"/>
    <w:rsid w:val="00182256"/>
    <w:rsid w:val="00182355"/>
    <w:rsid w:val="001A7803"/>
    <w:rsid w:val="001B7C40"/>
    <w:rsid w:val="001F1431"/>
    <w:rsid w:val="001F529E"/>
    <w:rsid w:val="00207865"/>
    <w:rsid w:val="00223C6B"/>
    <w:rsid w:val="00233374"/>
    <w:rsid w:val="00243C74"/>
    <w:rsid w:val="002926B6"/>
    <w:rsid w:val="002A0F74"/>
    <w:rsid w:val="002A0F7E"/>
    <w:rsid w:val="002C3F03"/>
    <w:rsid w:val="002C7441"/>
    <w:rsid w:val="002D275D"/>
    <w:rsid w:val="002D5FB5"/>
    <w:rsid w:val="002E0A0C"/>
    <w:rsid w:val="002E71EE"/>
    <w:rsid w:val="002F4C91"/>
    <w:rsid w:val="00302673"/>
    <w:rsid w:val="003141D8"/>
    <w:rsid w:val="00317A07"/>
    <w:rsid w:val="00334451"/>
    <w:rsid w:val="0034161B"/>
    <w:rsid w:val="00354966"/>
    <w:rsid w:val="0039365C"/>
    <w:rsid w:val="00395FA9"/>
    <w:rsid w:val="003C1D82"/>
    <w:rsid w:val="003D50CD"/>
    <w:rsid w:val="00405369"/>
    <w:rsid w:val="00413793"/>
    <w:rsid w:val="00457EA3"/>
    <w:rsid w:val="00485111"/>
    <w:rsid w:val="00495752"/>
    <w:rsid w:val="004E0F7B"/>
    <w:rsid w:val="004E16B6"/>
    <w:rsid w:val="005018A6"/>
    <w:rsid w:val="00527AE9"/>
    <w:rsid w:val="00531031"/>
    <w:rsid w:val="00550B57"/>
    <w:rsid w:val="005625A3"/>
    <w:rsid w:val="005656B6"/>
    <w:rsid w:val="005674E1"/>
    <w:rsid w:val="00591190"/>
    <w:rsid w:val="005A766A"/>
    <w:rsid w:val="005B1B8A"/>
    <w:rsid w:val="005C5C42"/>
    <w:rsid w:val="005C71AB"/>
    <w:rsid w:val="005D4F32"/>
    <w:rsid w:val="005E74DF"/>
    <w:rsid w:val="00620102"/>
    <w:rsid w:val="006277C1"/>
    <w:rsid w:val="00670D7D"/>
    <w:rsid w:val="00676030"/>
    <w:rsid w:val="006A365E"/>
    <w:rsid w:val="006B3838"/>
    <w:rsid w:val="006B7969"/>
    <w:rsid w:val="006C578D"/>
    <w:rsid w:val="00735F0A"/>
    <w:rsid w:val="007378F7"/>
    <w:rsid w:val="00751866"/>
    <w:rsid w:val="00753D55"/>
    <w:rsid w:val="007771CE"/>
    <w:rsid w:val="00792D92"/>
    <w:rsid w:val="007932A4"/>
    <w:rsid w:val="007A481F"/>
    <w:rsid w:val="007C3E0F"/>
    <w:rsid w:val="007C5535"/>
    <w:rsid w:val="00811381"/>
    <w:rsid w:val="00817F6C"/>
    <w:rsid w:val="0083151F"/>
    <w:rsid w:val="0083475A"/>
    <w:rsid w:val="00853E71"/>
    <w:rsid w:val="0087116A"/>
    <w:rsid w:val="008913B5"/>
    <w:rsid w:val="00892E26"/>
    <w:rsid w:val="00897FEF"/>
    <w:rsid w:val="008C0891"/>
    <w:rsid w:val="0090323A"/>
    <w:rsid w:val="00907366"/>
    <w:rsid w:val="009228B4"/>
    <w:rsid w:val="00925CE7"/>
    <w:rsid w:val="009343D8"/>
    <w:rsid w:val="0093778B"/>
    <w:rsid w:val="00944162"/>
    <w:rsid w:val="00944C49"/>
    <w:rsid w:val="00972226"/>
    <w:rsid w:val="009A40A0"/>
    <w:rsid w:val="009B3492"/>
    <w:rsid w:val="009D1EE8"/>
    <w:rsid w:val="009E5DDE"/>
    <w:rsid w:val="009E6D89"/>
    <w:rsid w:val="009F4503"/>
    <w:rsid w:val="00A265BF"/>
    <w:rsid w:val="00A3252E"/>
    <w:rsid w:val="00A45BC2"/>
    <w:rsid w:val="00A63289"/>
    <w:rsid w:val="00A84658"/>
    <w:rsid w:val="00B00805"/>
    <w:rsid w:val="00B11899"/>
    <w:rsid w:val="00B119CF"/>
    <w:rsid w:val="00B4702E"/>
    <w:rsid w:val="00B5265F"/>
    <w:rsid w:val="00B732DC"/>
    <w:rsid w:val="00B915A6"/>
    <w:rsid w:val="00B96903"/>
    <w:rsid w:val="00BB36F9"/>
    <w:rsid w:val="00BB7C2D"/>
    <w:rsid w:val="00BC1CA9"/>
    <w:rsid w:val="00BD109C"/>
    <w:rsid w:val="00BE6AA6"/>
    <w:rsid w:val="00C36136"/>
    <w:rsid w:val="00C36D4C"/>
    <w:rsid w:val="00C46AC9"/>
    <w:rsid w:val="00C57AAC"/>
    <w:rsid w:val="00C64722"/>
    <w:rsid w:val="00C831F2"/>
    <w:rsid w:val="00C84CE9"/>
    <w:rsid w:val="00CC30B1"/>
    <w:rsid w:val="00CD145D"/>
    <w:rsid w:val="00CD3947"/>
    <w:rsid w:val="00CE0D11"/>
    <w:rsid w:val="00CE3F97"/>
    <w:rsid w:val="00CF1165"/>
    <w:rsid w:val="00D04567"/>
    <w:rsid w:val="00D16290"/>
    <w:rsid w:val="00D2074B"/>
    <w:rsid w:val="00D25804"/>
    <w:rsid w:val="00D73771"/>
    <w:rsid w:val="00D81C1A"/>
    <w:rsid w:val="00DA4238"/>
    <w:rsid w:val="00DC7255"/>
    <w:rsid w:val="00DE1C7A"/>
    <w:rsid w:val="00E021E1"/>
    <w:rsid w:val="00E04C47"/>
    <w:rsid w:val="00E114AB"/>
    <w:rsid w:val="00E3152B"/>
    <w:rsid w:val="00E413BB"/>
    <w:rsid w:val="00E43398"/>
    <w:rsid w:val="00E91B60"/>
    <w:rsid w:val="00EB23B0"/>
    <w:rsid w:val="00EB5399"/>
    <w:rsid w:val="00EC7C4F"/>
    <w:rsid w:val="00EE000C"/>
    <w:rsid w:val="00EE2AE8"/>
    <w:rsid w:val="00EE2CB4"/>
    <w:rsid w:val="00F1466F"/>
    <w:rsid w:val="00F34133"/>
    <w:rsid w:val="00F362E7"/>
    <w:rsid w:val="00F47BC9"/>
    <w:rsid w:val="00F605C4"/>
    <w:rsid w:val="00F765C2"/>
    <w:rsid w:val="00F94B05"/>
    <w:rsid w:val="00FB7260"/>
    <w:rsid w:val="00FC0243"/>
    <w:rsid w:val="00FD4544"/>
    <w:rsid w:val="00FE00D7"/>
    <w:rsid w:val="00FE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114CC"/>
  <w15:docId w15:val="{FE8AC2CF-3E93-4B6C-81A8-7892F3A1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C7441"/>
  </w:style>
  <w:style w:type="paragraph" w:styleId="Nadpis1">
    <w:name w:val="heading 1"/>
    <w:basedOn w:val="Normlny"/>
    <w:next w:val="Normlny"/>
    <w:link w:val="Nadpis1Char"/>
    <w:qFormat/>
    <w:rsid w:val="002C7441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2C7441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C74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74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C7441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2C7441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2C74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74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zov">
    <w:name w:val="Title"/>
    <w:basedOn w:val="Normlny"/>
    <w:link w:val="NzovChar"/>
    <w:qFormat/>
    <w:rsid w:val="002C7441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2C7441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Podtitul">
    <w:name w:val="Subtitle"/>
    <w:basedOn w:val="Normlny"/>
    <w:link w:val="PodtitulChar"/>
    <w:qFormat/>
    <w:rsid w:val="002C74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2C7441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C7441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2C7441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BB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B7C2D"/>
  </w:style>
  <w:style w:type="paragraph" w:styleId="Pta">
    <w:name w:val="footer"/>
    <w:basedOn w:val="Normlny"/>
    <w:link w:val="PtaChar"/>
    <w:uiPriority w:val="99"/>
    <w:unhideWhenUsed/>
    <w:rsid w:val="00BB7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B7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2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8D4E3-8EE2-4933-9622-A47271C00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kdp</dc:creator>
  <cp:lastModifiedBy>Vyšný Peter</cp:lastModifiedBy>
  <cp:revision>72</cp:revision>
  <dcterms:created xsi:type="dcterms:W3CDTF">2026-08-25T12:35:00Z</dcterms:created>
  <dcterms:modified xsi:type="dcterms:W3CDTF">2026-08-26T13:47:00Z</dcterms:modified>
</cp:coreProperties>
</file>