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F07" w:rsidRDefault="003E3D5E" w:rsidP="003E3D5E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Zoznam dohodnutých </w:t>
      </w:r>
      <w:r w:rsidR="00F674BA">
        <w:rPr>
          <w:rFonts w:ascii="Times New Roman" w:hAnsi="Times New Roman" w:cs="Times New Roman"/>
          <w:b/>
          <w:sz w:val="24"/>
        </w:rPr>
        <w:t xml:space="preserve">a nepriradených </w:t>
      </w:r>
      <w:r>
        <w:rPr>
          <w:rFonts w:ascii="Times New Roman" w:hAnsi="Times New Roman" w:cs="Times New Roman"/>
          <w:b/>
          <w:sz w:val="24"/>
        </w:rPr>
        <w:t>tém záverečných prác</w:t>
      </w:r>
      <w:r w:rsidR="00F674BA">
        <w:rPr>
          <w:rFonts w:ascii="Times New Roman" w:hAnsi="Times New Roman" w:cs="Times New Roman"/>
          <w:b/>
          <w:sz w:val="24"/>
        </w:rPr>
        <w:t xml:space="preserve"> s obhajobou v akademickom roku 2018/2019</w:t>
      </w:r>
    </w:p>
    <w:p w:rsidR="00F674BA" w:rsidRDefault="00F674BA" w:rsidP="003E3D5E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Katedra medzinárodného práva a európskeho práva</w:t>
      </w:r>
    </w:p>
    <w:p w:rsidR="003E3D5E" w:rsidRDefault="003E3D5E" w:rsidP="003E3D5E">
      <w:pPr>
        <w:jc w:val="center"/>
        <w:rPr>
          <w:rFonts w:ascii="Times New Roman" w:hAnsi="Times New Roman" w:cs="Times New Roman"/>
          <w:b/>
          <w:sz w:val="24"/>
        </w:rPr>
      </w:pPr>
    </w:p>
    <w:p w:rsidR="003E3D5E" w:rsidRPr="00031AF3" w:rsidRDefault="003E3D5E" w:rsidP="003E3D5E">
      <w:pPr>
        <w:rPr>
          <w:rFonts w:ascii="Times New Roman" w:hAnsi="Times New Roman" w:cs="Times New Roman"/>
          <w:b/>
          <w:sz w:val="24"/>
        </w:rPr>
      </w:pPr>
      <w:r w:rsidRPr="00031AF3">
        <w:rPr>
          <w:rFonts w:ascii="Times New Roman" w:hAnsi="Times New Roman" w:cs="Times New Roman"/>
          <w:b/>
          <w:sz w:val="24"/>
        </w:rPr>
        <w:t xml:space="preserve">doc. JUDr. Dagmar </w:t>
      </w:r>
      <w:proofErr w:type="spellStart"/>
      <w:r w:rsidRPr="00031AF3">
        <w:rPr>
          <w:rFonts w:ascii="Times New Roman" w:hAnsi="Times New Roman" w:cs="Times New Roman"/>
          <w:b/>
          <w:sz w:val="24"/>
        </w:rPr>
        <w:t>Lantajová</w:t>
      </w:r>
      <w:proofErr w:type="spellEnd"/>
      <w:r w:rsidRPr="00031AF3">
        <w:rPr>
          <w:rFonts w:ascii="Times New Roman" w:hAnsi="Times New Roman" w:cs="Times New Roman"/>
          <w:b/>
          <w:sz w:val="24"/>
        </w:rPr>
        <w:t>, PhD.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660"/>
        <w:gridCol w:w="4394"/>
        <w:gridCol w:w="2158"/>
      </w:tblGrid>
      <w:tr w:rsidR="003E3D5E" w:rsidTr="00F674BA">
        <w:tc>
          <w:tcPr>
            <w:tcW w:w="2660" w:type="dxa"/>
          </w:tcPr>
          <w:p w:rsidR="003E3D5E" w:rsidRDefault="003E3D5E" w:rsidP="003E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Meno a priezvisko</w:t>
            </w:r>
          </w:p>
        </w:tc>
        <w:tc>
          <w:tcPr>
            <w:tcW w:w="4394" w:type="dxa"/>
          </w:tcPr>
          <w:p w:rsidR="003E3D5E" w:rsidRDefault="003E3D5E" w:rsidP="003E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Názov záverečnej práce</w:t>
            </w:r>
          </w:p>
        </w:tc>
        <w:tc>
          <w:tcPr>
            <w:tcW w:w="2158" w:type="dxa"/>
          </w:tcPr>
          <w:p w:rsidR="003E3D5E" w:rsidRDefault="003E3D5E" w:rsidP="003E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Druh záverečnej práce</w:t>
            </w:r>
          </w:p>
        </w:tc>
      </w:tr>
      <w:tr w:rsidR="003E3D5E" w:rsidTr="00F674BA">
        <w:tc>
          <w:tcPr>
            <w:tcW w:w="2660" w:type="dxa"/>
          </w:tcPr>
          <w:p w:rsidR="003E3D5E" w:rsidRDefault="00F674BA" w:rsidP="00F674B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Dominika Šedivá</w:t>
            </w:r>
          </w:p>
        </w:tc>
        <w:tc>
          <w:tcPr>
            <w:tcW w:w="4394" w:type="dxa"/>
          </w:tcPr>
          <w:p w:rsidR="003E3D5E" w:rsidRDefault="00F674BA" w:rsidP="00F674B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Judikatúra Výboru OSN pre ľudské práva</w:t>
            </w:r>
          </w:p>
          <w:p w:rsidR="00AE3BF0" w:rsidRPr="00AE3BF0" w:rsidRDefault="00AE3BF0" w:rsidP="00F674BA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Jurisprudence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of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UN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Human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Rights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Committee</w:t>
            </w:r>
            <w:proofErr w:type="spellEnd"/>
          </w:p>
        </w:tc>
        <w:tc>
          <w:tcPr>
            <w:tcW w:w="2158" w:type="dxa"/>
          </w:tcPr>
          <w:p w:rsidR="003E3D5E" w:rsidRDefault="00F674BA" w:rsidP="00F674B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bakalárska</w:t>
            </w:r>
          </w:p>
        </w:tc>
      </w:tr>
      <w:tr w:rsidR="003E3D5E" w:rsidTr="00F674BA">
        <w:tc>
          <w:tcPr>
            <w:tcW w:w="2660" w:type="dxa"/>
          </w:tcPr>
          <w:p w:rsidR="003E3D5E" w:rsidRDefault="00F674BA" w:rsidP="00F674B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Nicole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Šefranková</w:t>
            </w:r>
            <w:proofErr w:type="spellEnd"/>
          </w:p>
        </w:tc>
        <w:tc>
          <w:tcPr>
            <w:tcW w:w="4394" w:type="dxa"/>
          </w:tcPr>
          <w:p w:rsidR="003E3D5E" w:rsidRDefault="00F674BA" w:rsidP="00F674B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Zodpovednosť Severnej Kó</w:t>
            </w:r>
            <w:r w:rsidR="009A021D">
              <w:rPr>
                <w:rFonts w:ascii="Times New Roman" w:hAnsi="Times New Roman" w:cs="Times New Roman"/>
                <w:sz w:val="24"/>
              </w:rPr>
              <w:t>rei za jej protiprávne správanie</w:t>
            </w:r>
            <w:r>
              <w:rPr>
                <w:rFonts w:ascii="Times New Roman" w:hAnsi="Times New Roman" w:cs="Times New Roman"/>
                <w:sz w:val="24"/>
              </w:rPr>
              <w:t xml:space="preserve"> v rámci medzinárodného práva</w:t>
            </w:r>
          </w:p>
          <w:p w:rsidR="00AE3BF0" w:rsidRPr="00AE3BF0" w:rsidRDefault="00AE3BF0" w:rsidP="00F674BA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North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Korea's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Responsibility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for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its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br/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Internationally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Wrongful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Acts</w:t>
            </w:r>
            <w:proofErr w:type="spellEnd"/>
          </w:p>
        </w:tc>
        <w:tc>
          <w:tcPr>
            <w:tcW w:w="2158" w:type="dxa"/>
          </w:tcPr>
          <w:p w:rsidR="003E3D5E" w:rsidRDefault="00F674BA" w:rsidP="00F674B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bakalárska</w:t>
            </w:r>
          </w:p>
        </w:tc>
      </w:tr>
      <w:tr w:rsidR="003E3D5E" w:rsidTr="00F674BA">
        <w:tc>
          <w:tcPr>
            <w:tcW w:w="2660" w:type="dxa"/>
          </w:tcPr>
          <w:p w:rsidR="003E3D5E" w:rsidRDefault="00F674BA" w:rsidP="00F674B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Radoslav Piecka</w:t>
            </w:r>
          </w:p>
        </w:tc>
        <w:tc>
          <w:tcPr>
            <w:tcW w:w="4394" w:type="dxa"/>
          </w:tcPr>
          <w:p w:rsidR="003E3D5E" w:rsidRDefault="00F674BA" w:rsidP="00F674B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Aplikácia zásady zákazu hrozby silou a použitia sily v medzinárodnom práve</w:t>
            </w:r>
          </w:p>
          <w:p w:rsidR="00AE3BF0" w:rsidRPr="00AE3BF0" w:rsidRDefault="00AE3BF0" w:rsidP="00F674BA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Applying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the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Principle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of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Prohibition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of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the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Threat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or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Use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of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Force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in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International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Law</w:t>
            </w:r>
            <w:proofErr w:type="spellEnd"/>
          </w:p>
        </w:tc>
        <w:tc>
          <w:tcPr>
            <w:tcW w:w="2158" w:type="dxa"/>
          </w:tcPr>
          <w:p w:rsidR="003E3D5E" w:rsidRDefault="00F674BA" w:rsidP="00F674B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bakalárska</w:t>
            </w:r>
          </w:p>
        </w:tc>
      </w:tr>
      <w:tr w:rsidR="003E3D5E" w:rsidTr="00F674BA">
        <w:tc>
          <w:tcPr>
            <w:tcW w:w="2660" w:type="dxa"/>
          </w:tcPr>
          <w:p w:rsidR="003E3D5E" w:rsidRDefault="00F674BA" w:rsidP="00F674B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Soňa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Fúsková</w:t>
            </w:r>
            <w:proofErr w:type="spellEnd"/>
          </w:p>
        </w:tc>
        <w:tc>
          <w:tcPr>
            <w:tcW w:w="4394" w:type="dxa"/>
          </w:tcPr>
          <w:p w:rsidR="003E3D5E" w:rsidRDefault="00F674BA" w:rsidP="00F674B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Diplomatické prostriedky mierového riešenia sporov</w:t>
            </w:r>
          </w:p>
          <w:p w:rsidR="00AE3BF0" w:rsidRPr="00AE3BF0" w:rsidRDefault="00AE3BF0" w:rsidP="00F674BA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Diplomatic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Means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of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Peaceful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Settlement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of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Disputes</w:t>
            </w:r>
            <w:proofErr w:type="spellEnd"/>
          </w:p>
        </w:tc>
        <w:tc>
          <w:tcPr>
            <w:tcW w:w="2158" w:type="dxa"/>
          </w:tcPr>
          <w:p w:rsidR="003E3D5E" w:rsidRDefault="00F674BA" w:rsidP="00F674B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bakalárska</w:t>
            </w:r>
          </w:p>
        </w:tc>
      </w:tr>
      <w:tr w:rsidR="003E3D5E" w:rsidTr="00F674BA">
        <w:tc>
          <w:tcPr>
            <w:tcW w:w="2660" w:type="dxa"/>
          </w:tcPr>
          <w:p w:rsidR="003E3D5E" w:rsidRDefault="00F674BA" w:rsidP="00F674B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Katarína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Sélešiová</w:t>
            </w:r>
            <w:proofErr w:type="spellEnd"/>
          </w:p>
        </w:tc>
        <w:tc>
          <w:tcPr>
            <w:tcW w:w="4394" w:type="dxa"/>
          </w:tcPr>
          <w:p w:rsidR="003E3D5E" w:rsidRDefault="00F674BA" w:rsidP="00F674B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Charakteristika Islamského štátu vo svetle medzinárodného práva</w:t>
            </w:r>
          </w:p>
          <w:p w:rsidR="00AE3BF0" w:rsidRPr="00AE3BF0" w:rsidRDefault="00AE3BF0" w:rsidP="00F674BA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The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Characteristics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of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The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Islamic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State in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the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Account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of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International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Law</w:t>
            </w:r>
            <w:proofErr w:type="spellEnd"/>
          </w:p>
        </w:tc>
        <w:tc>
          <w:tcPr>
            <w:tcW w:w="2158" w:type="dxa"/>
          </w:tcPr>
          <w:p w:rsidR="003E3D5E" w:rsidRDefault="00F674BA" w:rsidP="00F674B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bakalárska</w:t>
            </w:r>
          </w:p>
        </w:tc>
      </w:tr>
      <w:tr w:rsidR="003E3D5E" w:rsidTr="00F674BA">
        <w:tc>
          <w:tcPr>
            <w:tcW w:w="2660" w:type="dxa"/>
          </w:tcPr>
          <w:p w:rsidR="003E3D5E" w:rsidRDefault="00F674BA" w:rsidP="00F674B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Igor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Zelenay</w:t>
            </w:r>
            <w:proofErr w:type="spellEnd"/>
          </w:p>
        </w:tc>
        <w:tc>
          <w:tcPr>
            <w:tcW w:w="4394" w:type="dxa"/>
          </w:tcPr>
          <w:p w:rsidR="003E3D5E" w:rsidRDefault="00F674BA" w:rsidP="00F674B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Vznik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Kosova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z pohľadu medzinárodného práva</w:t>
            </w:r>
          </w:p>
          <w:p w:rsidR="00AE3BF0" w:rsidRPr="00AE3BF0" w:rsidRDefault="00AE3BF0" w:rsidP="00F674BA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Constitution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of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Kosovo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from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the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Perspective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of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International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Law</w:t>
            </w:r>
            <w:proofErr w:type="spellEnd"/>
          </w:p>
        </w:tc>
        <w:tc>
          <w:tcPr>
            <w:tcW w:w="2158" w:type="dxa"/>
          </w:tcPr>
          <w:p w:rsidR="003E3D5E" w:rsidRDefault="00F674BA" w:rsidP="00F674B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bakalárska</w:t>
            </w:r>
          </w:p>
        </w:tc>
      </w:tr>
      <w:tr w:rsidR="003E3D5E" w:rsidTr="00F674BA">
        <w:tc>
          <w:tcPr>
            <w:tcW w:w="2660" w:type="dxa"/>
          </w:tcPr>
          <w:p w:rsidR="003E3D5E" w:rsidRDefault="00F674BA" w:rsidP="00F674B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Kristína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Semelbauerová</w:t>
            </w:r>
            <w:proofErr w:type="spellEnd"/>
          </w:p>
        </w:tc>
        <w:tc>
          <w:tcPr>
            <w:tcW w:w="4394" w:type="dxa"/>
          </w:tcPr>
          <w:p w:rsidR="003E3D5E" w:rsidRDefault="00F674BA" w:rsidP="00F674B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Medzinárodnoprávna ochrana práv žien</w:t>
            </w:r>
          </w:p>
          <w:p w:rsidR="00AE3BF0" w:rsidRPr="00AE3BF0" w:rsidRDefault="00AE3BF0" w:rsidP="00F674BA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International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Law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Protection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of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Women's</w:t>
            </w:r>
            <w:proofErr w:type="spellEnd"/>
            <w:r w:rsidRPr="00AE3BF0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AE3BF0">
              <w:rPr>
                <w:rFonts w:ascii="Times New Roman" w:hAnsi="Times New Roman" w:cs="Times New Roman"/>
                <w:i/>
                <w:sz w:val="24"/>
              </w:rPr>
              <w:t>Rights</w:t>
            </w:r>
            <w:proofErr w:type="spellEnd"/>
          </w:p>
        </w:tc>
        <w:tc>
          <w:tcPr>
            <w:tcW w:w="2158" w:type="dxa"/>
          </w:tcPr>
          <w:p w:rsidR="003E3D5E" w:rsidRDefault="00F674BA" w:rsidP="00F674B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bakalárska</w:t>
            </w:r>
          </w:p>
        </w:tc>
      </w:tr>
    </w:tbl>
    <w:p w:rsidR="009A021D" w:rsidRDefault="009A021D" w:rsidP="003E3D5E">
      <w:pPr>
        <w:rPr>
          <w:rFonts w:ascii="Times New Roman" w:hAnsi="Times New Roman" w:cs="Times New Roman"/>
          <w:sz w:val="24"/>
        </w:rPr>
      </w:pPr>
    </w:p>
    <w:p w:rsidR="003E3D5E" w:rsidRDefault="00F674BA" w:rsidP="003E3D5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Nepriradená téma (</w:t>
      </w:r>
      <w:r w:rsidRPr="00F674BA">
        <w:rPr>
          <w:rFonts w:ascii="Times New Roman" w:hAnsi="Times New Roman" w:cs="Times New Roman"/>
          <w:b/>
          <w:sz w:val="24"/>
        </w:rPr>
        <w:t>zapisovanie cez MAIS</w:t>
      </w:r>
      <w:r>
        <w:rPr>
          <w:rFonts w:ascii="Times New Roman" w:hAnsi="Times New Roman" w:cs="Times New Roman"/>
          <w:sz w:val="24"/>
        </w:rPr>
        <w:t>):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668"/>
        <w:gridCol w:w="5953"/>
        <w:gridCol w:w="1591"/>
      </w:tblGrid>
      <w:tr w:rsidR="00F674BA" w:rsidTr="00AE3BF0">
        <w:tc>
          <w:tcPr>
            <w:tcW w:w="1668" w:type="dxa"/>
          </w:tcPr>
          <w:p w:rsidR="00F674BA" w:rsidRDefault="00F674BA" w:rsidP="003E3D5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953" w:type="dxa"/>
          </w:tcPr>
          <w:p w:rsidR="00F674BA" w:rsidRDefault="00F674BA" w:rsidP="00F674B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674BA">
              <w:rPr>
                <w:rFonts w:ascii="Times New Roman" w:hAnsi="Times New Roman" w:cs="Times New Roman"/>
                <w:sz w:val="24"/>
              </w:rPr>
              <w:t>Výhrady k medzinárodným zmluvám podľa Viedenského dohovoru o zmluvnom práve (1969) a vo svetle záverov Komisie OSN pre medzinárodné právo o tejto otázke</w:t>
            </w:r>
          </w:p>
          <w:p w:rsidR="00F674BA" w:rsidRPr="00F674BA" w:rsidRDefault="00F674BA" w:rsidP="00F674BA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F674BA">
              <w:rPr>
                <w:rFonts w:ascii="Times New Roman" w:hAnsi="Times New Roman" w:cs="Times New Roman"/>
                <w:i/>
                <w:sz w:val="24"/>
              </w:rPr>
              <w:t>Reservations</w:t>
            </w:r>
            <w:proofErr w:type="spellEnd"/>
            <w:r w:rsidRPr="00F674BA">
              <w:rPr>
                <w:rFonts w:ascii="Times New Roman" w:hAnsi="Times New Roman" w:cs="Times New Roman"/>
                <w:i/>
                <w:sz w:val="24"/>
              </w:rPr>
              <w:t xml:space="preserve"> to </w:t>
            </w:r>
            <w:proofErr w:type="spellStart"/>
            <w:r w:rsidRPr="00F674BA">
              <w:rPr>
                <w:rFonts w:ascii="Times New Roman" w:hAnsi="Times New Roman" w:cs="Times New Roman"/>
                <w:i/>
                <w:sz w:val="24"/>
              </w:rPr>
              <w:t>International</w:t>
            </w:r>
            <w:proofErr w:type="spellEnd"/>
            <w:r w:rsidRPr="00F674B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F674BA">
              <w:rPr>
                <w:rFonts w:ascii="Times New Roman" w:hAnsi="Times New Roman" w:cs="Times New Roman"/>
                <w:i/>
                <w:sz w:val="24"/>
              </w:rPr>
              <w:t>Treaties</w:t>
            </w:r>
            <w:proofErr w:type="spellEnd"/>
            <w:r w:rsidRPr="00F674BA">
              <w:rPr>
                <w:rFonts w:ascii="Times New Roman" w:hAnsi="Times New Roman" w:cs="Times New Roman"/>
                <w:i/>
                <w:sz w:val="24"/>
              </w:rPr>
              <w:t xml:space="preserve"> by </w:t>
            </w:r>
            <w:proofErr w:type="spellStart"/>
            <w:r w:rsidRPr="00F674BA">
              <w:rPr>
                <w:rFonts w:ascii="Times New Roman" w:hAnsi="Times New Roman" w:cs="Times New Roman"/>
                <w:i/>
                <w:sz w:val="24"/>
              </w:rPr>
              <w:t>Vienna</w:t>
            </w:r>
            <w:proofErr w:type="spellEnd"/>
            <w:r w:rsidRPr="00F674B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F674BA">
              <w:rPr>
                <w:rFonts w:ascii="Times New Roman" w:hAnsi="Times New Roman" w:cs="Times New Roman"/>
                <w:i/>
                <w:sz w:val="24"/>
              </w:rPr>
              <w:t>Convention</w:t>
            </w:r>
            <w:proofErr w:type="spellEnd"/>
            <w:r w:rsidRPr="00F674BA">
              <w:rPr>
                <w:rFonts w:ascii="Times New Roman" w:hAnsi="Times New Roman" w:cs="Times New Roman"/>
                <w:i/>
                <w:sz w:val="24"/>
              </w:rPr>
              <w:t xml:space="preserve"> on </w:t>
            </w:r>
            <w:proofErr w:type="spellStart"/>
            <w:r w:rsidRPr="00F674BA">
              <w:rPr>
                <w:rFonts w:ascii="Times New Roman" w:hAnsi="Times New Roman" w:cs="Times New Roman"/>
                <w:i/>
                <w:sz w:val="24"/>
              </w:rPr>
              <w:t>the</w:t>
            </w:r>
            <w:proofErr w:type="spellEnd"/>
            <w:r w:rsidRPr="00F674B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F674BA">
              <w:rPr>
                <w:rFonts w:ascii="Times New Roman" w:hAnsi="Times New Roman" w:cs="Times New Roman"/>
                <w:i/>
                <w:sz w:val="24"/>
              </w:rPr>
              <w:t>Law</w:t>
            </w:r>
            <w:proofErr w:type="spellEnd"/>
            <w:r w:rsidRPr="00F674B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F674BA">
              <w:rPr>
                <w:rFonts w:ascii="Times New Roman" w:hAnsi="Times New Roman" w:cs="Times New Roman"/>
                <w:i/>
                <w:sz w:val="24"/>
              </w:rPr>
              <w:t>of</w:t>
            </w:r>
            <w:proofErr w:type="spellEnd"/>
            <w:r w:rsidRPr="00F674B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F674BA">
              <w:rPr>
                <w:rFonts w:ascii="Times New Roman" w:hAnsi="Times New Roman" w:cs="Times New Roman"/>
                <w:i/>
                <w:sz w:val="24"/>
              </w:rPr>
              <w:t>Treaties</w:t>
            </w:r>
            <w:proofErr w:type="spellEnd"/>
            <w:r w:rsidRPr="00F674BA">
              <w:rPr>
                <w:rFonts w:ascii="Times New Roman" w:hAnsi="Times New Roman" w:cs="Times New Roman"/>
                <w:i/>
                <w:sz w:val="24"/>
              </w:rPr>
              <w:t xml:space="preserve"> (1969) in </w:t>
            </w:r>
            <w:proofErr w:type="spellStart"/>
            <w:r w:rsidRPr="00F674BA">
              <w:rPr>
                <w:rFonts w:ascii="Times New Roman" w:hAnsi="Times New Roman" w:cs="Times New Roman"/>
                <w:i/>
                <w:sz w:val="24"/>
              </w:rPr>
              <w:t>the</w:t>
            </w:r>
            <w:proofErr w:type="spellEnd"/>
            <w:r w:rsidRPr="00F674B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F674BA">
              <w:rPr>
                <w:rFonts w:ascii="Times New Roman" w:hAnsi="Times New Roman" w:cs="Times New Roman"/>
                <w:i/>
                <w:sz w:val="24"/>
              </w:rPr>
              <w:t>light</w:t>
            </w:r>
            <w:proofErr w:type="spellEnd"/>
            <w:r w:rsidRPr="00F674B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F674BA">
              <w:rPr>
                <w:rFonts w:ascii="Times New Roman" w:hAnsi="Times New Roman" w:cs="Times New Roman"/>
                <w:i/>
                <w:sz w:val="24"/>
              </w:rPr>
              <w:t>of</w:t>
            </w:r>
            <w:proofErr w:type="spellEnd"/>
            <w:r w:rsidRPr="00F674B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F674BA">
              <w:rPr>
                <w:rFonts w:ascii="Times New Roman" w:hAnsi="Times New Roman" w:cs="Times New Roman"/>
                <w:i/>
                <w:sz w:val="24"/>
              </w:rPr>
              <w:t>the</w:t>
            </w:r>
            <w:proofErr w:type="spellEnd"/>
            <w:r w:rsidRPr="00F674B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F674BA">
              <w:rPr>
                <w:rFonts w:ascii="Times New Roman" w:hAnsi="Times New Roman" w:cs="Times New Roman"/>
                <w:i/>
                <w:sz w:val="24"/>
              </w:rPr>
              <w:t>Conclusion</w:t>
            </w:r>
            <w:proofErr w:type="spellEnd"/>
            <w:r w:rsidRPr="00F674B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F674BA">
              <w:rPr>
                <w:rFonts w:ascii="Times New Roman" w:hAnsi="Times New Roman" w:cs="Times New Roman"/>
                <w:i/>
                <w:sz w:val="24"/>
              </w:rPr>
              <w:t>of</w:t>
            </w:r>
            <w:proofErr w:type="spellEnd"/>
            <w:r w:rsidRPr="00F674B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F674BA">
              <w:rPr>
                <w:rFonts w:ascii="Times New Roman" w:hAnsi="Times New Roman" w:cs="Times New Roman"/>
                <w:i/>
                <w:sz w:val="24"/>
              </w:rPr>
              <w:t>International</w:t>
            </w:r>
            <w:proofErr w:type="spellEnd"/>
            <w:r w:rsidRPr="00F674B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F674BA">
              <w:rPr>
                <w:rFonts w:ascii="Times New Roman" w:hAnsi="Times New Roman" w:cs="Times New Roman"/>
                <w:i/>
                <w:sz w:val="24"/>
              </w:rPr>
              <w:t>Law</w:t>
            </w:r>
            <w:proofErr w:type="spellEnd"/>
            <w:r w:rsidRPr="00F674B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F674BA">
              <w:rPr>
                <w:rFonts w:ascii="Times New Roman" w:hAnsi="Times New Roman" w:cs="Times New Roman"/>
                <w:i/>
                <w:sz w:val="24"/>
              </w:rPr>
              <w:t>Commission</w:t>
            </w:r>
            <w:proofErr w:type="spellEnd"/>
            <w:r w:rsidRPr="00F674B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F674BA">
              <w:rPr>
                <w:rFonts w:ascii="Times New Roman" w:hAnsi="Times New Roman" w:cs="Times New Roman"/>
                <w:i/>
                <w:sz w:val="24"/>
              </w:rPr>
              <w:t>about</w:t>
            </w:r>
            <w:proofErr w:type="spellEnd"/>
            <w:r w:rsidRPr="00F674B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F674BA">
              <w:rPr>
                <w:rFonts w:ascii="Times New Roman" w:hAnsi="Times New Roman" w:cs="Times New Roman"/>
                <w:i/>
                <w:sz w:val="24"/>
              </w:rPr>
              <w:t>this</w:t>
            </w:r>
            <w:proofErr w:type="spellEnd"/>
            <w:r w:rsidRPr="00F674B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F674BA">
              <w:rPr>
                <w:rFonts w:ascii="Times New Roman" w:hAnsi="Times New Roman" w:cs="Times New Roman"/>
                <w:i/>
                <w:sz w:val="24"/>
              </w:rPr>
              <w:t>matter</w:t>
            </w:r>
            <w:proofErr w:type="spellEnd"/>
          </w:p>
        </w:tc>
        <w:tc>
          <w:tcPr>
            <w:tcW w:w="1591" w:type="dxa"/>
          </w:tcPr>
          <w:p w:rsidR="00F674BA" w:rsidRDefault="00F674BA" w:rsidP="00F674B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bakalárska</w:t>
            </w:r>
          </w:p>
        </w:tc>
      </w:tr>
    </w:tbl>
    <w:p w:rsidR="00F674BA" w:rsidRDefault="00F674BA" w:rsidP="003E3D5E">
      <w:pPr>
        <w:rPr>
          <w:rFonts w:ascii="Times New Roman" w:hAnsi="Times New Roman" w:cs="Times New Roman"/>
          <w:sz w:val="24"/>
        </w:rPr>
      </w:pPr>
    </w:p>
    <w:p w:rsidR="003E3D5E" w:rsidRPr="00031AF3" w:rsidRDefault="003E3D5E" w:rsidP="003E3D5E">
      <w:pPr>
        <w:rPr>
          <w:rFonts w:ascii="Times New Roman" w:hAnsi="Times New Roman" w:cs="Times New Roman"/>
          <w:b/>
          <w:sz w:val="24"/>
        </w:rPr>
      </w:pPr>
      <w:r w:rsidRPr="00031AF3">
        <w:rPr>
          <w:rFonts w:ascii="Times New Roman" w:hAnsi="Times New Roman" w:cs="Times New Roman"/>
          <w:b/>
          <w:sz w:val="24"/>
        </w:rPr>
        <w:t xml:space="preserve">doc. JUDr. Juraj </w:t>
      </w:r>
      <w:proofErr w:type="spellStart"/>
      <w:r w:rsidRPr="00031AF3">
        <w:rPr>
          <w:rFonts w:ascii="Times New Roman" w:hAnsi="Times New Roman" w:cs="Times New Roman"/>
          <w:b/>
          <w:sz w:val="24"/>
        </w:rPr>
        <w:t>Jankuv</w:t>
      </w:r>
      <w:proofErr w:type="spellEnd"/>
      <w:r w:rsidRPr="00031AF3">
        <w:rPr>
          <w:rFonts w:ascii="Times New Roman" w:hAnsi="Times New Roman" w:cs="Times New Roman"/>
          <w:b/>
          <w:sz w:val="24"/>
        </w:rPr>
        <w:t>, PhD.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660"/>
        <w:gridCol w:w="4394"/>
        <w:gridCol w:w="2158"/>
      </w:tblGrid>
      <w:tr w:rsidR="003E3D5E" w:rsidTr="003E3D5E">
        <w:tc>
          <w:tcPr>
            <w:tcW w:w="2660" w:type="dxa"/>
          </w:tcPr>
          <w:p w:rsidR="003E3D5E" w:rsidRDefault="003E3D5E" w:rsidP="003E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Meno a priezvisko</w:t>
            </w:r>
          </w:p>
        </w:tc>
        <w:tc>
          <w:tcPr>
            <w:tcW w:w="4394" w:type="dxa"/>
          </w:tcPr>
          <w:p w:rsidR="003E3D5E" w:rsidRDefault="003E3D5E" w:rsidP="003E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Názov záverečnej práce</w:t>
            </w:r>
          </w:p>
        </w:tc>
        <w:tc>
          <w:tcPr>
            <w:tcW w:w="2158" w:type="dxa"/>
          </w:tcPr>
          <w:p w:rsidR="003E3D5E" w:rsidRDefault="003E3D5E" w:rsidP="003E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Druh záverečnej práce</w:t>
            </w:r>
          </w:p>
        </w:tc>
      </w:tr>
      <w:tr w:rsidR="003E3D5E" w:rsidTr="003E3D5E">
        <w:tc>
          <w:tcPr>
            <w:tcW w:w="2660" w:type="dxa"/>
          </w:tcPr>
          <w:p w:rsidR="003E3D5E" w:rsidRDefault="003B04AE" w:rsidP="003B04A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Michaela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Jakubcová</w:t>
            </w:r>
            <w:proofErr w:type="spellEnd"/>
          </w:p>
        </w:tc>
        <w:tc>
          <w:tcPr>
            <w:tcW w:w="4394" w:type="dxa"/>
          </w:tcPr>
          <w:p w:rsidR="003E3D5E" w:rsidRDefault="003B04AE" w:rsidP="00B1208B">
            <w:pPr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Ochrana práv príslušníkov menšín v medzinárodnom práve verejnom</w:t>
            </w:r>
          </w:p>
          <w:p w:rsidR="003B04AE" w:rsidRPr="003B04AE" w:rsidRDefault="003B04AE" w:rsidP="00B1208B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3B04AE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Protection</w:t>
            </w:r>
            <w:proofErr w:type="spellEnd"/>
            <w:r w:rsidRPr="003B04AE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B04AE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of</w:t>
            </w:r>
            <w:proofErr w:type="spellEnd"/>
            <w:r w:rsidRPr="003B04AE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 </w:t>
            </w:r>
            <w:proofErr w:type="spellStart"/>
            <w:r w:rsid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Rights</w:t>
            </w:r>
            <w:proofErr w:type="spellEnd"/>
            <w:r w:rsid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of</w:t>
            </w:r>
            <w:proofErr w:type="spellEnd"/>
            <w:r w:rsid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Persons</w:t>
            </w:r>
            <w:proofErr w:type="spellEnd"/>
            <w:r w:rsidRPr="003B04AE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B04AE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Belonging</w:t>
            </w:r>
            <w:proofErr w:type="spellEnd"/>
            <w:r w:rsidRPr="003B04AE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to </w:t>
            </w:r>
            <w:proofErr w:type="spellStart"/>
            <w:r w:rsidRPr="003B04AE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Minorities</w:t>
            </w:r>
            <w:proofErr w:type="spellEnd"/>
            <w:r w:rsidRPr="003B04AE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in </w:t>
            </w:r>
            <w:proofErr w:type="spellStart"/>
            <w:r w:rsidRPr="003B04AE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International</w:t>
            </w:r>
            <w:proofErr w:type="spellEnd"/>
            <w:r w:rsidRPr="003B04AE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B04AE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Public</w:t>
            </w:r>
            <w:proofErr w:type="spellEnd"/>
            <w:r w:rsidRPr="003B04AE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B04AE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Law</w:t>
            </w:r>
            <w:proofErr w:type="spellEnd"/>
          </w:p>
        </w:tc>
        <w:tc>
          <w:tcPr>
            <w:tcW w:w="2158" w:type="dxa"/>
          </w:tcPr>
          <w:p w:rsidR="003E3D5E" w:rsidRDefault="003B04AE" w:rsidP="003B04A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bakalárska</w:t>
            </w:r>
          </w:p>
        </w:tc>
      </w:tr>
      <w:tr w:rsidR="003E3D5E" w:rsidTr="003E3D5E">
        <w:tc>
          <w:tcPr>
            <w:tcW w:w="2660" w:type="dxa"/>
          </w:tcPr>
          <w:p w:rsidR="003E3D5E" w:rsidRDefault="00B1208B" w:rsidP="003B04A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Lukáš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Hrkeľ</w:t>
            </w:r>
            <w:proofErr w:type="spellEnd"/>
          </w:p>
        </w:tc>
        <w:tc>
          <w:tcPr>
            <w:tcW w:w="4394" w:type="dxa"/>
          </w:tcPr>
          <w:p w:rsidR="003E3D5E" w:rsidRDefault="00B1208B" w:rsidP="00B12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Historický vývoj a súčasná podoba medzinárodného morského práva</w:t>
            </w:r>
          </w:p>
          <w:p w:rsidR="00B1208B" w:rsidRPr="00B1208B" w:rsidRDefault="00B1208B" w:rsidP="00B1208B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B1208B">
              <w:rPr>
                <w:rFonts w:ascii="Times New Roman" w:hAnsi="Times New Roman" w:cs="Times New Roman"/>
                <w:i/>
                <w:sz w:val="24"/>
                <w:szCs w:val="24"/>
              </w:rPr>
              <w:t>Historical</w:t>
            </w:r>
            <w:proofErr w:type="spellEnd"/>
            <w:r w:rsidRPr="00B1208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1208B">
              <w:rPr>
                <w:rFonts w:ascii="Times New Roman" w:hAnsi="Times New Roman" w:cs="Times New Roman"/>
                <w:i/>
                <w:sz w:val="24"/>
                <w:szCs w:val="24"/>
              </w:rPr>
              <w:t>Development</w:t>
            </w:r>
            <w:proofErr w:type="spellEnd"/>
            <w:r w:rsidRPr="00B1208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nd</w:t>
            </w:r>
            <w:r w:rsidRPr="00B1208B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proofErr w:type="spellStart"/>
            <w:r w:rsidRPr="00B1208B">
              <w:rPr>
                <w:rFonts w:ascii="Times New Roman" w:hAnsi="Times New Roman" w:cs="Times New Roman"/>
                <w:i/>
                <w:sz w:val="24"/>
                <w:szCs w:val="24"/>
              </w:rPr>
              <w:t>Present</w:t>
            </w:r>
            <w:proofErr w:type="spellEnd"/>
            <w:r w:rsidRPr="00B1208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1208B">
              <w:rPr>
                <w:rFonts w:ascii="Times New Roman" w:hAnsi="Times New Roman" w:cs="Times New Roman"/>
                <w:i/>
                <w:sz w:val="24"/>
                <w:szCs w:val="24"/>
              </w:rPr>
              <w:t>Shape</w:t>
            </w:r>
            <w:proofErr w:type="spellEnd"/>
            <w:r w:rsidRPr="00B1208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1208B">
              <w:rPr>
                <w:rFonts w:ascii="Times New Roman" w:hAnsi="Times New Roman" w:cs="Times New Roman"/>
                <w:i/>
                <w:sz w:val="24"/>
                <w:szCs w:val="24"/>
              </w:rPr>
              <w:t>of</w:t>
            </w:r>
            <w:proofErr w:type="spellEnd"/>
            <w:r w:rsidRPr="00B1208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1208B">
              <w:rPr>
                <w:rFonts w:ascii="Times New Roman" w:hAnsi="Times New Roman" w:cs="Times New Roman"/>
                <w:i/>
                <w:sz w:val="24"/>
                <w:szCs w:val="24"/>
              </w:rPr>
              <w:t>International</w:t>
            </w:r>
            <w:proofErr w:type="spellEnd"/>
            <w:r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Law</w:t>
            </w:r>
            <w:proofErr w:type="spellEnd"/>
            <w:r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of</w:t>
            </w:r>
            <w:proofErr w:type="spellEnd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the</w:t>
            </w:r>
            <w:proofErr w:type="spellEnd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Sea</w:t>
            </w:r>
            <w:proofErr w:type="spellEnd"/>
          </w:p>
        </w:tc>
        <w:tc>
          <w:tcPr>
            <w:tcW w:w="2158" w:type="dxa"/>
          </w:tcPr>
          <w:p w:rsidR="003E3D5E" w:rsidRDefault="00B1208B" w:rsidP="003B04A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bakalárska</w:t>
            </w:r>
          </w:p>
        </w:tc>
      </w:tr>
      <w:tr w:rsidR="003E3D5E" w:rsidTr="003E3D5E">
        <w:tc>
          <w:tcPr>
            <w:tcW w:w="2660" w:type="dxa"/>
          </w:tcPr>
          <w:p w:rsidR="003E3D5E" w:rsidRDefault="00B1208B" w:rsidP="003B04A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Kristína Lacková</w:t>
            </w:r>
          </w:p>
        </w:tc>
        <w:tc>
          <w:tcPr>
            <w:tcW w:w="4394" w:type="dxa"/>
          </w:tcPr>
          <w:p w:rsidR="003E3D5E" w:rsidRDefault="00B1208B" w:rsidP="00B1208B">
            <w:pPr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Právne režimy Arktídy a Antarktídy z pohľadu noriem medzinárodného práva verejného</w:t>
            </w:r>
          </w:p>
          <w:p w:rsidR="00B1208B" w:rsidRPr="00B1208B" w:rsidRDefault="00B1208B" w:rsidP="00B1208B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Legal</w:t>
            </w:r>
            <w:proofErr w:type="spellEnd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Regimes</w:t>
            </w:r>
            <w:proofErr w:type="spellEnd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of</w:t>
            </w:r>
            <w:proofErr w:type="spellEnd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D2913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Arctics</w:t>
            </w:r>
            <w:proofErr w:type="spellEnd"/>
            <w:r w:rsidR="009D2913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and </w:t>
            </w:r>
            <w:proofErr w:type="spellStart"/>
            <w:r w:rsidR="009D2913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Antarctis</w:t>
            </w:r>
            <w:proofErr w:type="spellEnd"/>
            <w:r w:rsidR="009D2913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D2913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from</w:t>
            </w:r>
            <w:proofErr w:type="spellEnd"/>
            <w:r w:rsidR="009D2913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D2913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the</w:t>
            </w:r>
            <w:proofErr w:type="spellEnd"/>
            <w:r w:rsidR="009D2913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D2913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V</w:t>
            </w:r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iew</w:t>
            </w:r>
            <w:proofErr w:type="spellEnd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of</w:t>
            </w:r>
            <w:proofErr w:type="spellEnd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the</w:t>
            </w:r>
            <w:proofErr w:type="spellEnd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Rules</w:t>
            </w:r>
            <w:proofErr w:type="spellEnd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of</w:t>
            </w:r>
            <w:proofErr w:type="spellEnd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Public</w:t>
            </w:r>
            <w:proofErr w:type="spellEnd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International</w:t>
            </w:r>
            <w:proofErr w:type="spellEnd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Law</w:t>
            </w:r>
            <w:proofErr w:type="spellEnd"/>
          </w:p>
        </w:tc>
        <w:tc>
          <w:tcPr>
            <w:tcW w:w="2158" w:type="dxa"/>
          </w:tcPr>
          <w:p w:rsidR="003E3D5E" w:rsidRDefault="00B1208B" w:rsidP="003B04A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bakalárska</w:t>
            </w:r>
          </w:p>
        </w:tc>
      </w:tr>
      <w:tr w:rsidR="003E3D5E" w:rsidTr="003E3D5E">
        <w:tc>
          <w:tcPr>
            <w:tcW w:w="2660" w:type="dxa"/>
          </w:tcPr>
          <w:p w:rsidR="003E3D5E" w:rsidRDefault="00B1208B" w:rsidP="003B04A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Kristín</w:t>
            </w:r>
            <w:r w:rsidR="009A021D">
              <w:rPr>
                <w:rFonts w:ascii="Times New Roman" w:hAnsi="Times New Roman" w:cs="Times New Roman"/>
                <w:sz w:val="24"/>
              </w:rPr>
              <w:t>a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Michálková</w:t>
            </w:r>
            <w:proofErr w:type="spellEnd"/>
          </w:p>
        </w:tc>
        <w:tc>
          <w:tcPr>
            <w:tcW w:w="4394" w:type="dxa"/>
          </w:tcPr>
          <w:p w:rsidR="003E3D5E" w:rsidRDefault="00B1208B" w:rsidP="003B04AE">
            <w:pPr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Štátne územie a spôsoby jeho nadobúdania v duchu noriem medzinárodného práva verejného</w:t>
            </w:r>
          </w:p>
          <w:p w:rsidR="00B1208B" w:rsidRPr="00B1208B" w:rsidRDefault="00B1208B" w:rsidP="003B04AE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State </w:t>
            </w:r>
            <w:proofErr w:type="spellStart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Territory</w:t>
            </w:r>
            <w:proofErr w:type="spellEnd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and  </w:t>
            </w:r>
            <w:proofErr w:type="spellStart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Modes</w:t>
            </w:r>
            <w:proofErr w:type="spellEnd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of</w:t>
            </w:r>
            <w:proofErr w:type="spellEnd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Its</w:t>
            </w:r>
            <w:proofErr w:type="spellEnd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Acquisitio</w:t>
            </w:r>
            <w:r w:rsidR="009D2913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n</w:t>
            </w:r>
            <w:proofErr w:type="spellEnd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in </w:t>
            </w:r>
            <w:proofErr w:type="spellStart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the</w:t>
            </w:r>
            <w:proofErr w:type="spellEnd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Spirit</w:t>
            </w:r>
            <w:proofErr w:type="spellEnd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of</w:t>
            </w:r>
            <w:proofErr w:type="spellEnd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the</w:t>
            </w:r>
            <w:proofErr w:type="spellEnd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Rules</w:t>
            </w:r>
            <w:proofErr w:type="spellEnd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of</w:t>
            </w:r>
            <w:proofErr w:type="spellEnd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Public</w:t>
            </w:r>
            <w:proofErr w:type="spellEnd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International</w:t>
            </w:r>
            <w:proofErr w:type="spellEnd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1208B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Law</w:t>
            </w:r>
            <w:proofErr w:type="spellEnd"/>
          </w:p>
        </w:tc>
        <w:tc>
          <w:tcPr>
            <w:tcW w:w="2158" w:type="dxa"/>
          </w:tcPr>
          <w:p w:rsidR="003E3D5E" w:rsidRDefault="00B1208B" w:rsidP="003B04A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bakalárska</w:t>
            </w:r>
          </w:p>
        </w:tc>
      </w:tr>
      <w:tr w:rsidR="003E3D5E" w:rsidTr="003E3D5E">
        <w:tc>
          <w:tcPr>
            <w:tcW w:w="2660" w:type="dxa"/>
          </w:tcPr>
          <w:p w:rsidR="003E3D5E" w:rsidRDefault="007E2E85" w:rsidP="003B04A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Barbora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Krajčušková</w:t>
            </w:r>
            <w:proofErr w:type="spellEnd"/>
          </w:p>
        </w:tc>
        <w:tc>
          <w:tcPr>
            <w:tcW w:w="4394" w:type="dxa"/>
          </w:tcPr>
          <w:p w:rsidR="003E3D5E" w:rsidRDefault="007E2E85" w:rsidP="003B04AE">
            <w:pPr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Medzinárodnoprávna ochrana environmentálnych ľudských práv</w:t>
            </w:r>
          </w:p>
          <w:p w:rsidR="007E2E85" w:rsidRPr="007E2E85" w:rsidRDefault="007E2E85" w:rsidP="003B04AE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International</w:t>
            </w:r>
            <w:proofErr w:type="spellEnd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 </w:t>
            </w:r>
            <w:proofErr w:type="spellStart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Legal</w:t>
            </w:r>
            <w:proofErr w:type="spellEnd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 </w:t>
            </w:r>
            <w:proofErr w:type="spellStart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Protection</w:t>
            </w:r>
            <w:proofErr w:type="spellEnd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of</w:t>
            </w:r>
            <w:proofErr w:type="spellEnd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Environmental</w:t>
            </w:r>
            <w:proofErr w:type="spellEnd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Human</w:t>
            </w:r>
            <w:proofErr w:type="spellEnd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Rights</w:t>
            </w:r>
            <w:proofErr w:type="spellEnd"/>
          </w:p>
        </w:tc>
        <w:tc>
          <w:tcPr>
            <w:tcW w:w="2158" w:type="dxa"/>
          </w:tcPr>
          <w:p w:rsidR="003E3D5E" w:rsidRDefault="00B1208B" w:rsidP="003B04A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bakalárska</w:t>
            </w:r>
          </w:p>
        </w:tc>
      </w:tr>
      <w:tr w:rsidR="003E3D5E" w:rsidTr="003E3D5E">
        <w:tc>
          <w:tcPr>
            <w:tcW w:w="2660" w:type="dxa"/>
          </w:tcPr>
          <w:p w:rsidR="003E3D5E" w:rsidRDefault="007E2E85" w:rsidP="003B04A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Vieroslava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Kováčová</w:t>
            </w:r>
          </w:p>
        </w:tc>
        <w:tc>
          <w:tcPr>
            <w:tcW w:w="4394" w:type="dxa"/>
          </w:tcPr>
          <w:p w:rsidR="003E3D5E" w:rsidRDefault="007E2E85" w:rsidP="003B04AE">
            <w:pPr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Medzinárodnoprávna úprava v oblasti štátneho občianstva a jej aplikácia v podmienkach Slovenskej republiky</w:t>
            </w:r>
          </w:p>
          <w:p w:rsidR="007E2E85" w:rsidRPr="007E2E85" w:rsidRDefault="007E2E85" w:rsidP="003B04AE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International</w:t>
            </w:r>
            <w:proofErr w:type="spellEnd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Legal</w:t>
            </w:r>
            <w:proofErr w:type="spellEnd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Arrangement</w:t>
            </w:r>
            <w:proofErr w:type="spellEnd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in </w:t>
            </w:r>
            <w:proofErr w:type="spellStart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the</w:t>
            </w:r>
            <w:proofErr w:type="spellEnd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Area</w:t>
            </w:r>
            <w:proofErr w:type="spellEnd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of</w:t>
            </w:r>
            <w:proofErr w:type="spellEnd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State </w:t>
            </w:r>
            <w:proofErr w:type="spellStart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Citizenship</w:t>
            </w:r>
            <w:proofErr w:type="spellEnd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and </w:t>
            </w:r>
            <w:proofErr w:type="spellStart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Its</w:t>
            </w:r>
            <w:proofErr w:type="spellEnd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Application</w:t>
            </w:r>
            <w:proofErr w:type="spellEnd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in </w:t>
            </w:r>
            <w:proofErr w:type="spellStart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the</w:t>
            </w:r>
            <w:proofErr w:type="spellEnd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 </w:t>
            </w:r>
            <w:proofErr w:type="spellStart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Conditions</w:t>
            </w:r>
            <w:proofErr w:type="spellEnd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of</w:t>
            </w:r>
            <w:proofErr w:type="spellEnd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the</w:t>
            </w:r>
            <w:proofErr w:type="spellEnd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Slovak </w:t>
            </w:r>
            <w:proofErr w:type="spellStart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Republic</w:t>
            </w:r>
            <w:proofErr w:type="spellEnd"/>
          </w:p>
        </w:tc>
        <w:tc>
          <w:tcPr>
            <w:tcW w:w="2158" w:type="dxa"/>
          </w:tcPr>
          <w:p w:rsidR="003E3D5E" w:rsidRDefault="00B1208B" w:rsidP="003B04A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bakalárska</w:t>
            </w:r>
          </w:p>
        </w:tc>
      </w:tr>
      <w:tr w:rsidR="003E3D5E" w:rsidTr="003E3D5E">
        <w:tc>
          <w:tcPr>
            <w:tcW w:w="2660" w:type="dxa"/>
          </w:tcPr>
          <w:p w:rsidR="003E3D5E" w:rsidRDefault="007E2E85" w:rsidP="003B04A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Peter Farkaš</w:t>
            </w:r>
          </w:p>
        </w:tc>
        <w:tc>
          <w:tcPr>
            <w:tcW w:w="4394" w:type="dxa"/>
          </w:tcPr>
          <w:p w:rsidR="003E3D5E" w:rsidRDefault="007E2E85" w:rsidP="003B04AE">
            <w:pPr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Medzinárodnoprávna ochrana práv pôvodných (domorodých) národov</w:t>
            </w:r>
          </w:p>
          <w:p w:rsidR="007E2E85" w:rsidRPr="007E2E85" w:rsidRDefault="007E2E85" w:rsidP="003B04AE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International</w:t>
            </w:r>
            <w:proofErr w:type="spellEnd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Legal</w:t>
            </w:r>
            <w:proofErr w:type="spellEnd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Protection</w:t>
            </w:r>
            <w:proofErr w:type="spellEnd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of</w:t>
            </w:r>
            <w:proofErr w:type="spellEnd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Rights</w:t>
            </w:r>
            <w:proofErr w:type="spellEnd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of</w:t>
            </w:r>
            <w:proofErr w:type="spellEnd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Native</w:t>
            </w:r>
            <w:proofErr w:type="spellEnd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Indigenous</w:t>
            </w:r>
            <w:proofErr w:type="spellEnd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) </w:t>
            </w:r>
            <w:proofErr w:type="spellStart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Peoples</w:t>
            </w:r>
            <w:proofErr w:type="spellEnd"/>
          </w:p>
        </w:tc>
        <w:tc>
          <w:tcPr>
            <w:tcW w:w="2158" w:type="dxa"/>
          </w:tcPr>
          <w:p w:rsidR="003E3D5E" w:rsidRDefault="00B1208B" w:rsidP="003B04A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bakalárska</w:t>
            </w:r>
          </w:p>
        </w:tc>
      </w:tr>
      <w:tr w:rsidR="007E2E85" w:rsidTr="003E3D5E">
        <w:tc>
          <w:tcPr>
            <w:tcW w:w="2660" w:type="dxa"/>
          </w:tcPr>
          <w:p w:rsidR="007E2E85" w:rsidRDefault="007E2E85" w:rsidP="003B04A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Ingrid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Vargová</w:t>
            </w:r>
          </w:p>
        </w:tc>
        <w:tc>
          <w:tcPr>
            <w:tcW w:w="4394" w:type="dxa"/>
          </w:tcPr>
          <w:p w:rsidR="007E2E85" w:rsidRDefault="007E2E85" w:rsidP="003B04AE">
            <w:pPr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Riešenie environmentálnych sporov v medzinárodnom práve verejnom</w:t>
            </w:r>
          </w:p>
          <w:p w:rsidR="007E2E85" w:rsidRPr="007E2E85" w:rsidRDefault="007E2E85" w:rsidP="003B04AE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Solution</w:t>
            </w:r>
            <w:proofErr w:type="spellEnd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of</w:t>
            </w:r>
            <w:proofErr w:type="spellEnd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Environmental</w:t>
            </w:r>
            <w:proofErr w:type="spellEnd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Disputes</w:t>
            </w:r>
            <w:proofErr w:type="spellEnd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in </w:t>
            </w:r>
            <w:proofErr w:type="spellStart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International</w:t>
            </w:r>
            <w:proofErr w:type="spellEnd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Public</w:t>
            </w:r>
            <w:proofErr w:type="spellEnd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E2E85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Law</w:t>
            </w:r>
            <w:proofErr w:type="spellEnd"/>
          </w:p>
        </w:tc>
        <w:tc>
          <w:tcPr>
            <w:tcW w:w="2158" w:type="dxa"/>
          </w:tcPr>
          <w:p w:rsidR="007E2E85" w:rsidRDefault="007E2E85" w:rsidP="003B04A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bakalárska</w:t>
            </w:r>
          </w:p>
        </w:tc>
      </w:tr>
    </w:tbl>
    <w:p w:rsidR="003E3D5E" w:rsidRDefault="003E3D5E" w:rsidP="003E3D5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F674BA" w:rsidRDefault="00F674BA" w:rsidP="003E3D5E">
      <w:pPr>
        <w:rPr>
          <w:rFonts w:ascii="Times New Roman" w:hAnsi="Times New Roman" w:cs="Times New Roman"/>
          <w:sz w:val="24"/>
        </w:rPr>
      </w:pPr>
    </w:p>
    <w:p w:rsidR="00AE3BF0" w:rsidRPr="00031AF3" w:rsidRDefault="00AE3BF0" w:rsidP="003E3D5E">
      <w:pPr>
        <w:rPr>
          <w:rFonts w:ascii="Times New Roman" w:hAnsi="Times New Roman" w:cs="Times New Roman"/>
          <w:b/>
          <w:sz w:val="24"/>
        </w:rPr>
      </w:pPr>
    </w:p>
    <w:p w:rsidR="003E3D5E" w:rsidRPr="00031AF3" w:rsidRDefault="003E3D5E" w:rsidP="003E3D5E">
      <w:pPr>
        <w:rPr>
          <w:rFonts w:ascii="Times New Roman" w:hAnsi="Times New Roman" w:cs="Times New Roman"/>
          <w:b/>
          <w:sz w:val="24"/>
        </w:rPr>
      </w:pPr>
      <w:r w:rsidRPr="00031AF3">
        <w:rPr>
          <w:rFonts w:ascii="Times New Roman" w:hAnsi="Times New Roman" w:cs="Times New Roman"/>
          <w:b/>
          <w:sz w:val="24"/>
        </w:rPr>
        <w:lastRenderedPageBreak/>
        <w:t xml:space="preserve">JUDr. Mgr. Kristián </w:t>
      </w:r>
      <w:proofErr w:type="spellStart"/>
      <w:r w:rsidRPr="00031AF3">
        <w:rPr>
          <w:rFonts w:ascii="Times New Roman" w:hAnsi="Times New Roman" w:cs="Times New Roman"/>
          <w:b/>
          <w:sz w:val="24"/>
        </w:rPr>
        <w:t>Blaškovič</w:t>
      </w:r>
      <w:proofErr w:type="spellEnd"/>
      <w:r w:rsidRPr="00031AF3">
        <w:rPr>
          <w:rFonts w:ascii="Times New Roman" w:hAnsi="Times New Roman" w:cs="Times New Roman"/>
          <w:b/>
          <w:sz w:val="24"/>
        </w:rPr>
        <w:t>, PhD.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660"/>
        <w:gridCol w:w="4394"/>
        <w:gridCol w:w="2158"/>
      </w:tblGrid>
      <w:tr w:rsidR="003E3D5E" w:rsidTr="003E3D5E">
        <w:tc>
          <w:tcPr>
            <w:tcW w:w="2660" w:type="dxa"/>
          </w:tcPr>
          <w:p w:rsidR="003E3D5E" w:rsidRDefault="003E3D5E" w:rsidP="003E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Meno a priezvisko</w:t>
            </w:r>
          </w:p>
        </w:tc>
        <w:tc>
          <w:tcPr>
            <w:tcW w:w="4394" w:type="dxa"/>
          </w:tcPr>
          <w:p w:rsidR="003E3D5E" w:rsidRDefault="003E3D5E" w:rsidP="003E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Názov záverečnej práce</w:t>
            </w:r>
          </w:p>
        </w:tc>
        <w:tc>
          <w:tcPr>
            <w:tcW w:w="2158" w:type="dxa"/>
          </w:tcPr>
          <w:p w:rsidR="003E3D5E" w:rsidRDefault="003E3D5E" w:rsidP="003E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Druh záverečnej práce</w:t>
            </w:r>
          </w:p>
        </w:tc>
      </w:tr>
      <w:tr w:rsidR="003E3D5E" w:rsidTr="003E3D5E">
        <w:tc>
          <w:tcPr>
            <w:tcW w:w="2660" w:type="dxa"/>
          </w:tcPr>
          <w:p w:rsidR="003E3D5E" w:rsidRDefault="00031AF3" w:rsidP="00146B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Marika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Čičková</w:t>
            </w:r>
            <w:proofErr w:type="spellEnd"/>
          </w:p>
        </w:tc>
        <w:tc>
          <w:tcPr>
            <w:tcW w:w="4394" w:type="dxa"/>
          </w:tcPr>
          <w:p w:rsidR="003E3D5E" w:rsidRDefault="00031AF3" w:rsidP="00146B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Suverenita v medzinárodnom práve</w:t>
            </w:r>
          </w:p>
          <w:p w:rsidR="00031AF3" w:rsidRPr="00031AF3" w:rsidRDefault="00031AF3" w:rsidP="00146B27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Sovereignty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International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Law</w:t>
            </w:r>
            <w:proofErr w:type="spellEnd"/>
          </w:p>
        </w:tc>
        <w:tc>
          <w:tcPr>
            <w:tcW w:w="2158" w:type="dxa"/>
          </w:tcPr>
          <w:p w:rsidR="003E3D5E" w:rsidRDefault="00031AF3" w:rsidP="00146B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bakalárska</w:t>
            </w:r>
          </w:p>
        </w:tc>
      </w:tr>
      <w:tr w:rsidR="003E3D5E" w:rsidTr="003E3D5E">
        <w:tc>
          <w:tcPr>
            <w:tcW w:w="2660" w:type="dxa"/>
          </w:tcPr>
          <w:p w:rsidR="003E3D5E" w:rsidRDefault="00031AF3" w:rsidP="00146B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Martin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Ildža</w:t>
            </w:r>
            <w:proofErr w:type="spellEnd"/>
          </w:p>
        </w:tc>
        <w:tc>
          <w:tcPr>
            <w:tcW w:w="4394" w:type="dxa"/>
          </w:tcPr>
          <w:p w:rsidR="003E3D5E" w:rsidRDefault="00031AF3" w:rsidP="00146B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Prodemokratické intervencie</w:t>
            </w:r>
          </w:p>
          <w:p w:rsidR="00031AF3" w:rsidRPr="00031AF3" w:rsidRDefault="00031AF3" w:rsidP="00146B27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Prodemocratic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Interventions</w:t>
            </w:r>
            <w:proofErr w:type="spellEnd"/>
          </w:p>
        </w:tc>
        <w:tc>
          <w:tcPr>
            <w:tcW w:w="2158" w:type="dxa"/>
          </w:tcPr>
          <w:p w:rsidR="003E3D5E" w:rsidRDefault="00031AF3" w:rsidP="00146B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bakalárska</w:t>
            </w:r>
          </w:p>
        </w:tc>
      </w:tr>
      <w:tr w:rsidR="003E3D5E" w:rsidTr="003E3D5E">
        <w:tc>
          <w:tcPr>
            <w:tcW w:w="2660" w:type="dxa"/>
          </w:tcPr>
          <w:p w:rsidR="003E3D5E" w:rsidRDefault="00031AF3" w:rsidP="00146B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Veronika Tomanová</w:t>
            </w:r>
          </w:p>
        </w:tc>
        <w:tc>
          <w:tcPr>
            <w:tcW w:w="4394" w:type="dxa"/>
          </w:tcPr>
          <w:p w:rsidR="003E3D5E" w:rsidRDefault="00031AF3" w:rsidP="00146B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Kybernetické útoky v medzinárodnom práve</w:t>
            </w:r>
          </w:p>
          <w:p w:rsidR="00031AF3" w:rsidRPr="00031AF3" w:rsidRDefault="00031AF3" w:rsidP="00146B27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Cyber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attacks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International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Law</w:t>
            </w:r>
            <w:proofErr w:type="spellEnd"/>
          </w:p>
        </w:tc>
        <w:tc>
          <w:tcPr>
            <w:tcW w:w="2158" w:type="dxa"/>
          </w:tcPr>
          <w:p w:rsidR="003E3D5E" w:rsidRDefault="00031AF3" w:rsidP="00146B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bakalárska</w:t>
            </w:r>
          </w:p>
        </w:tc>
      </w:tr>
      <w:tr w:rsidR="003E3D5E" w:rsidTr="003E3D5E">
        <w:tc>
          <w:tcPr>
            <w:tcW w:w="2660" w:type="dxa"/>
          </w:tcPr>
          <w:p w:rsidR="003E3D5E" w:rsidRDefault="00031AF3" w:rsidP="00146B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Marek Považan</w:t>
            </w:r>
          </w:p>
        </w:tc>
        <w:tc>
          <w:tcPr>
            <w:tcW w:w="4394" w:type="dxa"/>
          </w:tcPr>
          <w:p w:rsidR="003E3D5E" w:rsidRDefault="00031AF3" w:rsidP="00146B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Právo štátov na sebaobranu proti terorizmu</w:t>
            </w:r>
          </w:p>
          <w:p w:rsidR="00031AF3" w:rsidRPr="00031AF3" w:rsidRDefault="00031AF3" w:rsidP="00146B27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Right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of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states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to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self-defence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against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terrorism</w:t>
            </w:r>
            <w:proofErr w:type="spellEnd"/>
          </w:p>
        </w:tc>
        <w:tc>
          <w:tcPr>
            <w:tcW w:w="2158" w:type="dxa"/>
          </w:tcPr>
          <w:p w:rsidR="003E3D5E" w:rsidRDefault="00031AF3" w:rsidP="00146B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bakalárska</w:t>
            </w:r>
          </w:p>
        </w:tc>
      </w:tr>
      <w:tr w:rsidR="003E3D5E" w:rsidTr="003E3D5E">
        <w:tc>
          <w:tcPr>
            <w:tcW w:w="2660" w:type="dxa"/>
          </w:tcPr>
          <w:p w:rsidR="003E3D5E" w:rsidRDefault="0009431A" w:rsidP="00146B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Vladimír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Macháček</w:t>
            </w:r>
            <w:proofErr w:type="spellEnd"/>
          </w:p>
        </w:tc>
        <w:tc>
          <w:tcPr>
            <w:tcW w:w="4394" w:type="dxa"/>
          </w:tcPr>
          <w:p w:rsidR="003E3D5E" w:rsidRDefault="0009431A" w:rsidP="00146B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Hate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speech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v medzinárodnom práve</w:t>
            </w:r>
          </w:p>
          <w:p w:rsidR="0009431A" w:rsidRPr="0009431A" w:rsidRDefault="0009431A" w:rsidP="00146B27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Hate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speech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International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Law</w:t>
            </w:r>
            <w:proofErr w:type="spellEnd"/>
          </w:p>
        </w:tc>
        <w:tc>
          <w:tcPr>
            <w:tcW w:w="2158" w:type="dxa"/>
          </w:tcPr>
          <w:p w:rsidR="003E3D5E" w:rsidRDefault="0009431A" w:rsidP="00146B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bakalárska</w:t>
            </w:r>
          </w:p>
        </w:tc>
      </w:tr>
      <w:tr w:rsidR="003E3D5E" w:rsidTr="003E3D5E">
        <w:tc>
          <w:tcPr>
            <w:tcW w:w="2660" w:type="dxa"/>
          </w:tcPr>
          <w:p w:rsidR="003E3D5E" w:rsidRDefault="0009431A" w:rsidP="00146B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Michal</w:t>
            </w:r>
            <w:r w:rsidR="009A021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9A021D">
              <w:rPr>
                <w:rFonts w:ascii="Times New Roman" w:hAnsi="Times New Roman" w:cs="Times New Roman"/>
                <w:sz w:val="24"/>
              </w:rPr>
              <w:t>Ondrek</w:t>
            </w:r>
            <w:proofErr w:type="spellEnd"/>
          </w:p>
        </w:tc>
        <w:tc>
          <w:tcPr>
            <w:tcW w:w="4394" w:type="dxa"/>
          </w:tcPr>
          <w:p w:rsidR="003E3D5E" w:rsidRDefault="0009431A" w:rsidP="00146B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Sankcie Bezpečnostnej rady OSN s použitím ozbrojenej sily</w:t>
            </w:r>
          </w:p>
          <w:p w:rsidR="0009431A" w:rsidRPr="0009431A" w:rsidRDefault="0009431A" w:rsidP="00146B27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Sanctions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of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UN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Security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Council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with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use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of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armed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force</w:t>
            </w:r>
            <w:proofErr w:type="spellEnd"/>
          </w:p>
        </w:tc>
        <w:tc>
          <w:tcPr>
            <w:tcW w:w="2158" w:type="dxa"/>
          </w:tcPr>
          <w:p w:rsidR="003E3D5E" w:rsidRDefault="0009431A" w:rsidP="00146B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bakalárska</w:t>
            </w:r>
          </w:p>
        </w:tc>
      </w:tr>
      <w:tr w:rsidR="0009431A" w:rsidTr="003E3D5E">
        <w:tc>
          <w:tcPr>
            <w:tcW w:w="2660" w:type="dxa"/>
          </w:tcPr>
          <w:p w:rsidR="0009431A" w:rsidRDefault="0009431A" w:rsidP="00146B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Alexander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Starčevič</w:t>
            </w:r>
            <w:proofErr w:type="spellEnd"/>
          </w:p>
        </w:tc>
        <w:tc>
          <w:tcPr>
            <w:tcW w:w="4394" w:type="dxa"/>
          </w:tcPr>
          <w:p w:rsidR="0009431A" w:rsidRDefault="0009431A" w:rsidP="00146B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Separatizmus a právo národov na sebaurčenie</w:t>
            </w:r>
          </w:p>
          <w:p w:rsidR="0009431A" w:rsidRPr="0009431A" w:rsidRDefault="0009431A" w:rsidP="00146B27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Separatism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and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right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of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peoples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to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self-determination</w:t>
            </w:r>
            <w:proofErr w:type="spellEnd"/>
          </w:p>
        </w:tc>
        <w:tc>
          <w:tcPr>
            <w:tcW w:w="2158" w:type="dxa"/>
          </w:tcPr>
          <w:p w:rsidR="0009431A" w:rsidRDefault="0009431A" w:rsidP="00146B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bakalárska</w:t>
            </w:r>
          </w:p>
        </w:tc>
      </w:tr>
      <w:tr w:rsidR="0009431A" w:rsidTr="003E3D5E">
        <w:tc>
          <w:tcPr>
            <w:tcW w:w="2660" w:type="dxa"/>
          </w:tcPr>
          <w:p w:rsidR="0009431A" w:rsidRDefault="0009431A" w:rsidP="00146B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Roman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Tylko</w:t>
            </w:r>
            <w:proofErr w:type="spellEnd"/>
          </w:p>
        </w:tc>
        <w:tc>
          <w:tcPr>
            <w:tcW w:w="4394" w:type="dxa"/>
          </w:tcPr>
          <w:p w:rsidR="0009431A" w:rsidRDefault="0009431A" w:rsidP="00146B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Diplomatická ochrana</w:t>
            </w:r>
          </w:p>
          <w:p w:rsidR="0009431A" w:rsidRPr="0009431A" w:rsidRDefault="0009431A" w:rsidP="00146B27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Diplomatic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Protection</w:t>
            </w:r>
            <w:proofErr w:type="spellEnd"/>
          </w:p>
        </w:tc>
        <w:tc>
          <w:tcPr>
            <w:tcW w:w="2158" w:type="dxa"/>
          </w:tcPr>
          <w:p w:rsidR="0009431A" w:rsidRDefault="0009431A" w:rsidP="00146B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bakalárska</w:t>
            </w:r>
          </w:p>
        </w:tc>
      </w:tr>
      <w:tr w:rsidR="003E3D5E" w:rsidTr="003E3D5E">
        <w:tc>
          <w:tcPr>
            <w:tcW w:w="2660" w:type="dxa"/>
          </w:tcPr>
          <w:p w:rsidR="003E3D5E" w:rsidRDefault="00146B27" w:rsidP="00146B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Bc. Filip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Fabian</w:t>
            </w:r>
            <w:proofErr w:type="spellEnd"/>
          </w:p>
        </w:tc>
        <w:tc>
          <w:tcPr>
            <w:tcW w:w="4394" w:type="dxa"/>
          </w:tcPr>
          <w:p w:rsidR="003E3D5E" w:rsidRDefault="00146B27" w:rsidP="00146B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Teória rozpadnutých štátov a ich dopad na medzinárodné spoločenstvo</w:t>
            </w:r>
          </w:p>
          <w:p w:rsidR="00B1208B" w:rsidRPr="00B1208B" w:rsidRDefault="00B1208B" w:rsidP="00146B27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Theory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of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failed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states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and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their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impact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on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international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society</w:t>
            </w:r>
          </w:p>
        </w:tc>
        <w:tc>
          <w:tcPr>
            <w:tcW w:w="2158" w:type="dxa"/>
          </w:tcPr>
          <w:p w:rsidR="003E3D5E" w:rsidRDefault="00146B27" w:rsidP="00146B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Magisterská (diplomová)</w:t>
            </w:r>
          </w:p>
        </w:tc>
      </w:tr>
    </w:tbl>
    <w:p w:rsidR="003E3D5E" w:rsidRDefault="003E3D5E" w:rsidP="003E3D5E">
      <w:pPr>
        <w:rPr>
          <w:rFonts w:ascii="Times New Roman" w:hAnsi="Times New Roman" w:cs="Times New Roman"/>
          <w:sz w:val="24"/>
        </w:rPr>
      </w:pPr>
    </w:p>
    <w:p w:rsidR="00F674BA" w:rsidRDefault="00F674BA" w:rsidP="003E3D5E">
      <w:pPr>
        <w:rPr>
          <w:rFonts w:ascii="Times New Roman" w:hAnsi="Times New Roman" w:cs="Times New Roman"/>
          <w:sz w:val="24"/>
        </w:rPr>
      </w:pPr>
    </w:p>
    <w:p w:rsidR="00F674BA" w:rsidRDefault="00F674BA" w:rsidP="003E3D5E">
      <w:pPr>
        <w:rPr>
          <w:rFonts w:ascii="Times New Roman" w:hAnsi="Times New Roman" w:cs="Times New Roman"/>
          <w:sz w:val="24"/>
        </w:rPr>
      </w:pPr>
    </w:p>
    <w:p w:rsidR="00F674BA" w:rsidRDefault="00F674BA" w:rsidP="003E3D5E">
      <w:pPr>
        <w:rPr>
          <w:rFonts w:ascii="Times New Roman" w:hAnsi="Times New Roman" w:cs="Times New Roman"/>
          <w:sz w:val="24"/>
        </w:rPr>
      </w:pPr>
    </w:p>
    <w:p w:rsidR="00F674BA" w:rsidRDefault="00F674BA" w:rsidP="003E3D5E">
      <w:pPr>
        <w:rPr>
          <w:rFonts w:ascii="Times New Roman" w:hAnsi="Times New Roman" w:cs="Times New Roman"/>
          <w:sz w:val="24"/>
        </w:rPr>
      </w:pPr>
    </w:p>
    <w:p w:rsidR="00F674BA" w:rsidRDefault="00F674BA" w:rsidP="003E3D5E">
      <w:pPr>
        <w:rPr>
          <w:rFonts w:ascii="Times New Roman" w:hAnsi="Times New Roman" w:cs="Times New Roman"/>
          <w:sz w:val="24"/>
        </w:rPr>
      </w:pPr>
    </w:p>
    <w:p w:rsidR="00F674BA" w:rsidRDefault="00F674BA" w:rsidP="003E3D5E">
      <w:pPr>
        <w:rPr>
          <w:rFonts w:ascii="Times New Roman" w:hAnsi="Times New Roman" w:cs="Times New Roman"/>
          <w:sz w:val="24"/>
        </w:rPr>
      </w:pPr>
    </w:p>
    <w:p w:rsidR="00F674BA" w:rsidRDefault="00F674BA" w:rsidP="003E3D5E">
      <w:pPr>
        <w:rPr>
          <w:rFonts w:ascii="Times New Roman" w:hAnsi="Times New Roman" w:cs="Times New Roman"/>
          <w:sz w:val="24"/>
        </w:rPr>
      </w:pPr>
    </w:p>
    <w:p w:rsidR="00F674BA" w:rsidRDefault="00F674BA" w:rsidP="003E3D5E">
      <w:pPr>
        <w:rPr>
          <w:rFonts w:ascii="Times New Roman" w:hAnsi="Times New Roman" w:cs="Times New Roman"/>
          <w:sz w:val="24"/>
        </w:rPr>
      </w:pPr>
    </w:p>
    <w:p w:rsidR="00F674BA" w:rsidRDefault="00F674BA" w:rsidP="003E3D5E">
      <w:pPr>
        <w:rPr>
          <w:rFonts w:ascii="Times New Roman" w:hAnsi="Times New Roman" w:cs="Times New Roman"/>
          <w:sz w:val="24"/>
        </w:rPr>
      </w:pPr>
    </w:p>
    <w:p w:rsidR="00F674BA" w:rsidRDefault="00F674BA" w:rsidP="003E3D5E">
      <w:pPr>
        <w:rPr>
          <w:rFonts w:ascii="Times New Roman" w:hAnsi="Times New Roman" w:cs="Times New Roman"/>
          <w:sz w:val="24"/>
        </w:rPr>
      </w:pPr>
    </w:p>
    <w:p w:rsidR="003E3D5E" w:rsidRPr="00031AF3" w:rsidRDefault="003E3D5E" w:rsidP="003E3D5E">
      <w:pPr>
        <w:rPr>
          <w:rFonts w:ascii="Times New Roman" w:hAnsi="Times New Roman" w:cs="Times New Roman"/>
          <w:b/>
          <w:sz w:val="24"/>
        </w:rPr>
      </w:pPr>
      <w:r w:rsidRPr="00031AF3">
        <w:rPr>
          <w:rFonts w:ascii="Times New Roman" w:hAnsi="Times New Roman" w:cs="Times New Roman"/>
          <w:b/>
          <w:sz w:val="24"/>
        </w:rPr>
        <w:lastRenderedPageBreak/>
        <w:t>JUDr. Peter Varga, PhD.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660"/>
        <w:gridCol w:w="4394"/>
        <w:gridCol w:w="2158"/>
      </w:tblGrid>
      <w:tr w:rsidR="003E3D5E" w:rsidTr="003E3D5E">
        <w:tc>
          <w:tcPr>
            <w:tcW w:w="2660" w:type="dxa"/>
          </w:tcPr>
          <w:p w:rsidR="003E3D5E" w:rsidRDefault="003E3D5E" w:rsidP="003E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Meno a priezvisko</w:t>
            </w:r>
          </w:p>
        </w:tc>
        <w:tc>
          <w:tcPr>
            <w:tcW w:w="4394" w:type="dxa"/>
          </w:tcPr>
          <w:p w:rsidR="003E3D5E" w:rsidRDefault="003E3D5E" w:rsidP="003E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Názov záverečnej práce </w:t>
            </w:r>
          </w:p>
        </w:tc>
        <w:tc>
          <w:tcPr>
            <w:tcW w:w="2158" w:type="dxa"/>
          </w:tcPr>
          <w:p w:rsidR="003E3D5E" w:rsidRDefault="003E3D5E" w:rsidP="003E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Druh záverečnej práce</w:t>
            </w:r>
          </w:p>
        </w:tc>
      </w:tr>
      <w:tr w:rsidR="003E3D5E" w:rsidTr="003E3D5E">
        <w:tc>
          <w:tcPr>
            <w:tcW w:w="2660" w:type="dxa"/>
          </w:tcPr>
          <w:p w:rsidR="003E3D5E" w:rsidRPr="007E2E85" w:rsidRDefault="007E2E85" w:rsidP="007E2E8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2E85">
              <w:rPr>
                <w:rFonts w:ascii="Times New Roman" w:hAnsi="Times New Roman" w:cs="Times New Roman"/>
                <w:color w:val="000000"/>
                <w:sz w:val="24"/>
              </w:rPr>
              <w:t>Šimon</w:t>
            </w:r>
            <w:r w:rsidR="009A021D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="009A021D">
              <w:rPr>
                <w:rFonts w:ascii="Times New Roman" w:hAnsi="Times New Roman" w:cs="Times New Roman"/>
                <w:color w:val="000000"/>
                <w:sz w:val="24"/>
              </w:rPr>
              <w:t>Kasman</w:t>
            </w:r>
            <w:proofErr w:type="spellEnd"/>
          </w:p>
        </w:tc>
        <w:tc>
          <w:tcPr>
            <w:tcW w:w="4394" w:type="dxa"/>
          </w:tcPr>
          <w:p w:rsidR="007E2E85" w:rsidRPr="007E2E85" w:rsidRDefault="007E2E85" w:rsidP="007E2E8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2E85">
              <w:rPr>
                <w:rFonts w:ascii="Times New Roman" w:hAnsi="Times New Roman" w:cs="Times New Roman"/>
                <w:color w:val="000000"/>
                <w:sz w:val="24"/>
              </w:rPr>
              <w:t>Zákaz diskriminácie na základe sexuálnej orientácie v práve EÚ</w:t>
            </w:r>
          </w:p>
          <w:p w:rsidR="007E2E85" w:rsidRPr="00031AF3" w:rsidRDefault="007E2E85" w:rsidP="007E2E8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Prohibition</w:t>
            </w:r>
            <w:proofErr w:type="spellEnd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of</w:t>
            </w:r>
            <w:proofErr w:type="spellEnd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discrimination</w:t>
            </w:r>
            <w:proofErr w:type="spellEnd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based</w:t>
            </w:r>
            <w:proofErr w:type="spellEnd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on </w:t>
            </w: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sexual</w:t>
            </w:r>
            <w:proofErr w:type="spellEnd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orientation</w:t>
            </w:r>
            <w:proofErr w:type="spellEnd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in EU </w:t>
            </w: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law</w:t>
            </w:r>
            <w:proofErr w:type="spellEnd"/>
          </w:p>
          <w:p w:rsidR="003E3D5E" w:rsidRPr="007E2E85" w:rsidRDefault="003E3D5E" w:rsidP="007E2E8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58" w:type="dxa"/>
          </w:tcPr>
          <w:p w:rsidR="003E3D5E" w:rsidRDefault="007E2E85" w:rsidP="007E2E8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bakalárska</w:t>
            </w:r>
          </w:p>
        </w:tc>
      </w:tr>
      <w:tr w:rsidR="007E2E85" w:rsidTr="003E3D5E">
        <w:tc>
          <w:tcPr>
            <w:tcW w:w="2660" w:type="dxa"/>
          </w:tcPr>
          <w:p w:rsidR="007E2E85" w:rsidRPr="007E2E85" w:rsidRDefault="007E2E85" w:rsidP="007E2E8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2E85">
              <w:rPr>
                <w:rFonts w:ascii="Times New Roman" w:hAnsi="Times New Roman" w:cs="Times New Roman"/>
                <w:color w:val="000000"/>
                <w:sz w:val="24"/>
              </w:rPr>
              <w:t>Barbora</w:t>
            </w:r>
            <w:r w:rsidR="009A021D">
              <w:rPr>
                <w:rFonts w:ascii="Times New Roman" w:hAnsi="Times New Roman" w:cs="Times New Roman"/>
                <w:color w:val="000000"/>
                <w:sz w:val="24"/>
              </w:rPr>
              <w:t xml:space="preserve"> Chrenková</w:t>
            </w:r>
          </w:p>
          <w:p w:rsidR="007E2E85" w:rsidRPr="007E2E85" w:rsidRDefault="007E2E85" w:rsidP="007E2E8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94" w:type="dxa"/>
          </w:tcPr>
          <w:p w:rsidR="007E2E85" w:rsidRPr="007E2E85" w:rsidRDefault="007E2E85" w:rsidP="007E2E8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2E85">
              <w:rPr>
                <w:rFonts w:ascii="Times New Roman" w:hAnsi="Times New Roman" w:cs="Times New Roman"/>
                <w:color w:val="000000"/>
                <w:sz w:val="24"/>
              </w:rPr>
              <w:t>Kartelové dohody vo verejnom obstarávaní</w:t>
            </w:r>
          </w:p>
          <w:p w:rsidR="007E2E85" w:rsidRPr="00031AF3" w:rsidRDefault="007E2E85" w:rsidP="007E2E8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Cartel</w:t>
            </w:r>
            <w:proofErr w:type="spellEnd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agreements</w:t>
            </w:r>
            <w:proofErr w:type="spellEnd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in </w:t>
            </w: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public</w:t>
            </w:r>
            <w:proofErr w:type="spellEnd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procurement</w:t>
            </w:r>
            <w:proofErr w:type="spellEnd"/>
          </w:p>
          <w:p w:rsidR="007E2E85" w:rsidRPr="007E2E85" w:rsidRDefault="007E2E85" w:rsidP="007E2E8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58" w:type="dxa"/>
          </w:tcPr>
          <w:p w:rsidR="007E2E85" w:rsidRDefault="007E2E85" w:rsidP="007E2E85">
            <w:pPr>
              <w:jc w:val="center"/>
            </w:pPr>
            <w:r w:rsidRPr="00861EA2">
              <w:rPr>
                <w:rFonts w:ascii="Times New Roman" w:hAnsi="Times New Roman" w:cs="Times New Roman"/>
                <w:sz w:val="24"/>
              </w:rPr>
              <w:t>bakalárska</w:t>
            </w:r>
          </w:p>
        </w:tc>
      </w:tr>
      <w:tr w:rsidR="007E2E85" w:rsidTr="003E3D5E">
        <w:tc>
          <w:tcPr>
            <w:tcW w:w="2660" w:type="dxa"/>
          </w:tcPr>
          <w:p w:rsidR="007E2E85" w:rsidRPr="007E2E85" w:rsidRDefault="007E2E85" w:rsidP="007E2E8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2E85">
              <w:rPr>
                <w:rFonts w:ascii="Times New Roman" w:hAnsi="Times New Roman" w:cs="Times New Roman"/>
                <w:color w:val="000000"/>
                <w:sz w:val="24"/>
              </w:rPr>
              <w:t>Krištof</w:t>
            </w:r>
            <w:r w:rsidR="009A021D">
              <w:rPr>
                <w:rFonts w:ascii="Times New Roman" w:hAnsi="Times New Roman" w:cs="Times New Roman"/>
                <w:color w:val="000000"/>
                <w:sz w:val="24"/>
              </w:rPr>
              <w:t xml:space="preserve"> Kmeť</w:t>
            </w:r>
          </w:p>
          <w:p w:rsidR="007E2E85" w:rsidRPr="007E2E85" w:rsidRDefault="007E2E85" w:rsidP="007E2E8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94" w:type="dxa"/>
          </w:tcPr>
          <w:p w:rsidR="007E2E85" w:rsidRPr="007E2E85" w:rsidRDefault="007E2E85" w:rsidP="007E2E8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2E85">
              <w:rPr>
                <w:rFonts w:ascii="Times New Roman" w:hAnsi="Times New Roman" w:cs="Times New Roman"/>
                <w:color w:val="000000"/>
                <w:sz w:val="24"/>
              </w:rPr>
              <w:t>Migračná politika EÚ a jej členských štátov</w:t>
            </w:r>
          </w:p>
          <w:p w:rsidR="007E2E85" w:rsidRPr="00031AF3" w:rsidRDefault="007E2E85" w:rsidP="007E2E8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Migration</w:t>
            </w:r>
            <w:proofErr w:type="spellEnd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policy</w:t>
            </w:r>
            <w:proofErr w:type="spellEnd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of</w:t>
            </w:r>
            <w:proofErr w:type="spellEnd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the</w:t>
            </w:r>
            <w:proofErr w:type="spellEnd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EU and </w:t>
            </w: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its</w:t>
            </w:r>
            <w:proofErr w:type="spellEnd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member</w:t>
            </w:r>
            <w:proofErr w:type="spellEnd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states</w:t>
            </w:r>
            <w:proofErr w:type="spellEnd"/>
          </w:p>
          <w:p w:rsidR="007E2E85" w:rsidRPr="007E2E85" w:rsidRDefault="007E2E85" w:rsidP="007E2E8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58" w:type="dxa"/>
          </w:tcPr>
          <w:p w:rsidR="007E2E85" w:rsidRDefault="007E2E85" w:rsidP="007E2E85">
            <w:pPr>
              <w:jc w:val="center"/>
            </w:pPr>
            <w:r w:rsidRPr="00861EA2">
              <w:rPr>
                <w:rFonts w:ascii="Times New Roman" w:hAnsi="Times New Roman" w:cs="Times New Roman"/>
                <w:sz w:val="24"/>
              </w:rPr>
              <w:t>bakalárska</w:t>
            </w:r>
          </w:p>
        </w:tc>
      </w:tr>
      <w:tr w:rsidR="007E2E85" w:rsidTr="003E3D5E">
        <w:tc>
          <w:tcPr>
            <w:tcW w:w="2660" w:type="dxa"/>
          </w:tcPr>
          <w:p w:rsidR="007E2E85" w:rsidRPr="007E2E85" w:rsidRDefault="007E2E85" w:rsidP="007E2E8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2E85">
              <w:rPr>
                <w:rFonts w:ascii="Times New Roman" w:hAnsi="Times New Roman" w:cs="Times New Roman"/>
                <w:color w:val="000000"/>
                <w:sz w:val="24"/>
              </w:rPr>
              <w:t>Simona</w:t>
            </w:r>
            <w:r w:rsidR="009A021D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="009A021D">
              <w:rPr>
                <w:rFonts w:ascii="Times New Roman" w:hAnsi="Times New Roman" w:cs="Times New Roman"/>
                <w:color w:val="000000"/>
                <w:sz w:val="24"/>
              </w:rPr>
              <w:t>Jakubcová</w:t>
            </w:r>
            <w:proofErr w:type="spellEnd"/>
          </w:p>
          <w:p w:rsidR="007E2E85" w:rsidRPr="007E2E85" w:rsidRDefault="007E2E85" w:rsidP="007E2E8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94" w:type="dxa"/>
          </w:tcPr>
          <w:p w:rsidR="007E2E85" w:rsidRPr="007E2E85" w:rsidRDefault="007E2E85" w:rsidP="007E2E8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2E85">
              <w:rPr>
                <w:rFonts w:ascii="Times New Roman" w:hAnsi="Times New Roman" w:cs="Times New Roman"/>
                <w:color w:val="000000"/>
                <w:sz w:val="24"/>
              </w:rPr>
              <w:t>Zákaz diskriminácie na základe pohlavia a rodu v práve EÚ</w:t>
            </w:r>
          </w:p>
          <w:p w:rsidR="007E2E85" w:rsidRPr="00031AF3" w:rsidRDefault="007E2E85" w:rsidP="007E2E8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Prohibition</w:t>
            </w:r>
            <w:proofErr w:type="spellEnd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of</w:t>
            </w:r>
            <w:proofErr w:type="spellEnd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discrimination</w:t>
            </w:r>
            <w:proofErr w:type="spellEnd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based</w:t>
            </w:r>
            <w:proofErr w:type="spellEnd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on sex and </w:t>
            </w: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gender</w:t>
            </w:r>
            <w:proofErr w:type="spellEnd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in EU </w:t>
            </w: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law</w:t>
            </w:r>
            <w:proofErr w:type="spellEnd"/>
          </w:p>
          <w:p w:rsidR="007E2E85" w:rsidRPr="007E2E85" w:rsidRDefault="007E2E85" w:rsidP="007E2E8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58" w:type="dxa"/>
          </w:tcPr>
          <w:p w:rsidR="007E2E85" w:rsidRDefault="007E2E85" w:rsidP="007E2E85">
            <w:pPr>
              <w:jc w:val="center"/>
            </w:pPr>
            <w:r w:rsidRPr="00861EA2">
              <w:rPr>
                <w:rFonts w:ascii="Times New Roman" w:hAnsi="Times New Roman" w:cs="Times New Roman"/>
                <w:sz w:val="24"/>
              </w:rPr>
              <w:t>bakalárska</w:t>
            </w:r>
          </w:p>
        </w:tc>
      </w:tr>
      <w:tr w:rsidR="007E2E85" w:rsidTr="003E3D5E">
        <w:tc>
          <w:tcPr>
            <w:tcW w:w="2660" w:type="dxa"/>
          </w:tcPr>
          <w:p w:rsidR="007E2E85" w:rsidRPr="007E2E85" w:rsidRDefault="007E2E85" w:rsidP="007E2E8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2E85">
              <w:rPr>
                <w:rFonts w:ascii="Times New Roman" w:hAnsi="Times New Roman" w:cs="Times New Roman"/>
                <w:color w:val="000000"/>
                <w:sz w:val="24"/>
              </w:rPr>
              <w:t>Dominik</w:t>
            </w:r>
            <w:r w:rsidR="009A021D">
              <w:rPr>
                <w:rFonts w:ascii="Times New Roman" w:hAnsi="Times New Roman" w:cs="Times New Roman"/>
                <w:color w:val="000000"/>
                <w:sz w:val="24"/>
              </w:rPr>
              <w:t xml:space="preserve"> Žáčik</w:t>
            </w:r>
          </w:p>
          <w:p w:rsidR="007E2E85" w:rsidRPr="007E2E85" w:rsidRDefault="007E2E85" w:rsidP="007E2E8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94" w:type="dxa"/>
          </w:tcPr>
          <w:p w:rsidR="007E2E85" w:rsidRPr="007E2E85" w:rsidRDefault="007E2E85" w:rsidP="007E2E8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2E85">
              <w:rPr>
                <w:rFonts w:ascii="Times New Roman" w:hAnsi="Times New Roman" w:cs="Times New Roman"/>
                <w:color w:val="000000"/>
                <w:sz w:val="24"/>
              </w:rPr>
              <w:t>Spoločná obranná politika Európskej únie</w:t>
            </w:r>
          </w:p>
          <w:p w:rsidR="007E2E85" w:rsidRPr="00031AF3" w:rsidRDefault="007E2E85" w:rsidP="007E2E8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Common</w:t>
            </w:r>
            <w:proofErr w:type="spellEnd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defence</w:t>
            </w:r>
            <w:proofErr w:type="spellEnd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policy</w:t>
            </w:r>
            <w:proofErr w:type="spellEnd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of</w:t>
            </w:r>
            <w:proofErr w:type="spellEnd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the</w:t>
            </w:r>
            <w:proofErr w:type="spellEnd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European</w:t>
            </w:r>
            <w:proofErr w:type="spellEnd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Union</w:t>
            </w:r>
            <w:proofErr w:type="spellEnd"/>
          </w:p>
          <w:p w:rsidR="007E2E85" w:rsidRPr="007E2E85" w:rsidRDefault="007E2E85" w:rsidP="007E2E8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58" w:type="dxa"/>
          </w:tcPr>
          <w:p w:rsidR="007E2E85" w:rsidRDefault="007E2E85" w:rsidP="007E2E85">
            <w:pPr>
              <w:jc w:val="center"/>
            </w:pPr>
            <w:r w:rsidRPr="00861EA2">
              <w:rPr>
                <w:rFonts w:ascii="Times New Roman" w:hAnsi="Times New Roman" w:cs="Times New Roman"/>
                <w:sz w:val="24"/>
              </w:rPr>
              <w:t>bakalárska</w:t>
            </w:r>
          </w:p>
        </w:tc>
      </w:tr>
      <w:tr w:rsidR="007E2E85" w:rsidTr="003E3D5E">
        <w:tc>
          <w:tcPr>
            <w:tcW w:w="2660" w:type="dxa"/>
          </w:tcPr>
          <w:p w:rsidR="007E2E85" w:rsidRPr="007E2E85" w:rsidRDefault="007E2E85" w:rsidP="007E2E8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2E85">
              <w:rPr>
                <w:rFonts w:ascii="Times New Roman" w:hAnsi="Times New Roman" w:cs="Times New Roman"/>
                <w:color w:val="000000"/>
                <w:sz w:val="24"/>
              </w:rPr>
              <w:t>Kristína</w:t>
            </w:r>
            <w:r w:rsidR="009A021D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="009A021D">
              <w:rPr>
                <w:rFonts w:ascii="Times New Roman" w:hAnsi="Times New Roman" w:cs="Times New Roman"/>
                <w:color w:val="000000"/>
                <w:sz w:val="24"/>
              </w:rPr>
              <w:t>Belicová</w:t>
            </w:r>
            <w:proofErr w:type="spellEnd"/>
          </w:p>
          <w:p w:rsidR="007E2E85" w:rsidRPr="007E2E85" w:rsidRDefault="007E2E85" w:rsidP="007E2E8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94" w:type="dxa"/>
          </w:tcPr>
          <w:p w:rsidR="007E2E85" w:rsidRPr="007E2E85" w:rsidRDefault="007E2E85" w:rsidP="007E2E8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2E85">
              <w:rPr>
                <w:rFonts w:ascii="Times New Roman" w:hAnsi="Times New Roman" w:cs="Times New Roman"/>
                <w:color w:val="000000"/>
                <w:sz w:val="24"/>
              </w:rPr>
              <w:t>Zásada solidarity a rovnosti medzi členskými štátmi EÚ</w:t>
            </w:r>
          </w:p>
          <w:p w:rsidR="007E2E85" w:rsidRPr="00F22921" w:rsidRDefault="007E2E85" w:rsidP="00F22921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The</w:t>
            </w:r>
            <w:proofErr w:type="spellEnd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principle</w:t>
            </w:r>
            <w:proofErr w:type="spellEnd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of</w:t>
            </w:r>
            <w:proofErr w:type="spellEnd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solidarity and </w:t>
            </w: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equality</w:t>
            </w:r>
            <w:proofErr w:type="spellEnd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between</w:t>
            </w:r>
            <w:proofErr w:type="spellEnd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EU </w:t>
            </w: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Member</w:t>
            </w:r>
            <w:proofErr w:type="spellEnd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States</w:t>
            </w:r>
            <w:proofErr w:type="spellEnd"/>
          </w:p>
        </w:tc>
        <w:tc>
          <w:tcPr>
            <w:tcW w:w="2158" w:type="dxa"/>
          </w:tcPr>
          <w:p w:rsidR="007E2E85" w:rsidRDefault="007E2E85" w:rsidP="007E2E85">
            <w:pPr>
              <w:jc w:val="center"/>
            </w:pPr>
            <w:r w:rsidRPr="00861EA2">
              <w:rPr>
                <w:rFonts w:ascii="Times New Roman" w:hAnsi="Times New Roman" w:cs="Times New Roman"/>
                <w:sz w:val="24"/>
              </w:rPr>
              <w:t>bakalárska</w:t>
            </w:r>
          </w:p>
        </w:tc>
      </w:tr>
      <w:tr w:rsidR="00FA7A84" w:rsidTr="003E3D5E">
        <w:tc>
          <w:tcPr>
            <w:tcW w:w="2660" w:type="dxa"/>
          </w:tcPr>
          <w:p w:rsidR="00FA7A84" w:rsidRPr="007E2E85" w:rsidRDefault="00FA7A84" w:rsidP="007E2E8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Veronika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Ocejáková</w:t>
            </w:r>
            <w:proofErr w:type="spellEnd"/>
          </w:p>
        </w:tc>
        <w:tc>
          <w:tcPr>
            <w:tcW w:w="4394" w:type="dxa"/>
          </w:tcPr>
          <w:p w:rsidR="00FA7A84" w:rsidRDefault="00FA7A84" w:rsidP="007E2E8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Diskriminácia žien v SR z pohľadu práva EÚ</w:t>
            </w:r>
          </w:p>
          <w:p w:rsidR="00FA7A84" w:rsidRPr="00FA7A84" w:rsidRDefault="00FA7A84" w:rsidP="007E2E8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Discrimination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of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women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Slovak </w:t>
            </w:r>
            <w:proofErr w:type="spellStart"/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Republic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from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point </w:t>
            </w:r>
            <w:proofErr w:type="spellStart"/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of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view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of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EU </w:t>
            </w:r>
            <w:proofErr w:type="spellStart"/>
            <w:r>
              <w:rPr>
                <w:rFonts w:ascii="Times New Roman" w:hAnsi="Times New Roman" w:cs="Times New Roman"/>
                <w:i/>
                <w:color w:val="000000"/>
                <w:sz w:val="24"/>
              </w:rPr>
              <w:t>Law</w:t>
            </w:r>
            <w:proofErr w:type="spellEnd"/>
          </w:p>
        </w:tc>
        <w:tc>
          <w:tcPr>
            <w:tcW w:w="2158" w:type="dxa"/>
          </w:tcPr>
          <w:p w:rsidR="00FA7A84" w:rsidRPr="00861EA2" w:rsidRDefault="00FA7A84" w:rsidP="007E2E8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bakalárska</w:t>
            </w:r>
          </w:p>
        </w:tc>
      </w:tr>
    </w:tbl>
    <w:p w:rsidR="009A021D" w:rsidRDefault="009A021D" w:rsidP="003E3D5E">
      <w:pPr>
        <w:rPr>
          <w:rFonts w:ascii="Times New Roman" w:hAnsi="Times New Roman" w:cs="Times New Roman"/>
          <w:sz w:val="24"/>
        </w:rPr>
      </w:pPr>
    </w:p>
    <w:p w:rsidR="003E3D5E" w:rsidRPr="00031AF3" w:rsidRDefault="00AE3BF0" w:rsidP="003E3D5E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Nepriradené témy</w:t>
      </w:r>
      <w:r w:rsidR="00031AF3" w:rsidRPr="00031AF3">
        <w:rPr>
          <w:rFonts w:ascii="Times New Roman" w:hAnsi="Times New Roman" w:cs="Times New Roman"/>
          <w:b/>
          <w:sz w:val="24"/>
        </w:rPr>
        <w:t xml:space="preserve"> (zapisovanie cez MAIS)</w:t>
      </w:r>
      <w:r w:rsidR="00031AF3">
        <w:rPr>
          <w:rFonts w:ascii="Times New Roman" w:hAnsi="Times New Roman" w:cs="Times New Roman"/>
          <w:b/>
          <w:sz w:val="24"/>
        </w:rPr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660"/>
        <w:gridCol w:w="4394"/>
        <w:gridCol w:w="2158"/>
      </w:tblGrid>
      <w:tr w:rsidR="00031AF3" w:rsidTr="00031AF3">
        <w:tc>
          <w:tcPr>
            <w:tcW w:w="2660" w:type="dxa"/>
          </w:tcPr>
          <w:p w:rsidR="00031AF3" w:rsidRDefault="00031AF3" w:rsidP="003E3D5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94" w:type="dxa"/>
          </w:tcPr>
          <w:p w:rsidR="00031AF3" w:rsidRPr="00031AF3" w:rsidRDefault="00031AF3" w:rsidP="00031AF3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031AF3">
              <w:rPr>
                <w:rFonts w:ascii="Times New Roman" w:hAnsi="Times New Roman" w:cs="Times New Roman"/>
                <w:color w:val="000000"/>
                <w:sz w:val="24"/>
              </w:rPr>
              <w:t>Menová politika Európskej únie</w:t>
            </w:r>
          </w:p>
          <w:p w:rsidR="00031AF3" w:rsidRPr="00031AF3" w:rsidRDefault="00031AF3" w:rsidP="00031AF3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Monetary</w:t>
            </w:r>
            <w:proofErr w:type="spellEnd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policy</w:t>
            </w:r>
            <w:proofErr w:type="spellEnd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of</w:t>
            </w:r>
            <w:proofErr w:type="spellEnd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the</w:t>
            </w:r>
            <w:proofErr w:type="spellEnd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European</w:t>
            </w:r>
            <w:proofErr w:type="spellEnd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 w:rsidRPr="00031AF3">
              <w:rPr>
                <w:rFonts w:ascii="Times New Roman" w:hAnsi="Times New Roman" w:cs="Times New Roman"/>
                <w:i/>
                <w:color w:val="000000"/>
                <w:sz w:val="24"/>
              </w:rPr>
              <w:t>Union</w:t>
            </w:r>
            <w:proofErr w:type="spellEnd"/>
          </w:p>
          <w:p w:rsidR="00031AF3" w:rsidRDefault="00031AF3" w:rsidP="003E3D5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58" w:type="dxa"/>
          </w:tcPr>
          <w:p w:rsidR="00031AF3" w:rsidRDefault="00031AF3" w:rsidP="00031AF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bakalárska</w:t>
            </w:r>
          </w:p>
        </w:tc>
      </w:tr>
    </w:tbl>
    <w:p w:rsidR="00031AF3" w:rsidRDefault="00031AF3" w:rsidP="003E3D5E">
      <w:pPr>
        <w:rPr>
          <w:rFonts w:ascii="Times New Roman" w:hAnsi="Times New Roman" w:cs="Times New Roman"/>
          <w:sz w:val="24"/>
        </w:rPr>
      </w:pPr>
    </w:p>
    <w:p w:rsidR="00031AF3" w:rsidRDefault="00031AF3" w:rsidP="003E3D5E">
      <w:pPr>
        <w:rPr>
          <w:rFonts w:ascii="Times New Roman" w:hAnsi="Times New Roman" w:cs="Times New Roman"/>
          <w:sz w:val="24"/>
        </w:rPr>
      </w:pPr>
    </w:p>
    <w:p w:rsidR="00F674BA" w:rsidRDefault="00F674BA" w:rsidP="003E3D5E">
      <w:pPr>
        <w:rPr>
          <w:rFonts w:ascii="Times New Roman" w:hAnsi="Times New Roman" w:cs="Times New Roman"/>
          <w:sz w:val="24"/>
        </w:rPr>
      </w:pPr>
    </w:p>
    <w:p w:rsidR="00F674BA" w:rsidRDefault="00F674BA" w:rsidP="003E3D5E">
      <w:pPr>
        <w:rPr>
          <w:rFonts w:ascii="Times New Roman" w:hAnsi="Times New Roman" w:cs="Times New Roman"/>
          <w:sz w:val="24"/>
        </w:rPr>
      </w:pPr>
    </w:p>
    <w:p w:rsidR="00AE3BF0" w:rsidRDefault="00AE3BF0" w:rsidP="003E3D5E">
      <w:pPr>
        <w:rPr>
          <w:rFonts w:ascii="Times New Roman" w:hAnsi="Times New Roman" w:cs="Times New Roman"/>
          <w:sz w:val="24"/>
        </w:rPr>
      </w:pPr>
    </w:p>
    <w:p w:rsidR="003E3D5E" w:rsidRPr="00031AF3" w:rsidRDefault="003E3D5E" w:rsidP="003E3D5E">
      <w:pPr>
        <w:rPr>
          <w:rFonts w:ascii="Times New Roman" w:hAnsi="Times New Roman" w:cs="Times New Roman"/>
          <w:b/>
          <w:sz w:val="24"/>
        </w:rPr>
      </w:pPr>
      <w:r w:rsidRPr="00031AF3">
        <w:rPr>
          <w:rFonts w:ascii="Times New Roman" w:hAnsi="Times New Roman" w:cs="Times New Roman"/>
          <w:b/>
          <w:sz w:val="24"/>
        </w:rPr>
        <w:lastRenderedPageBreak/>
        <w:t>Mgr. Martin Bulla, PhD.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660"/>
        <w:gridCol w:w="4394"/>
        <w:gridCol w:w="2158"/>
      </w:tblGrid>
      <w:tr w:rsidR="003E3D5E" w:rsidTr="003E3D5E">
        <w:tc>
          <w:tcPr>
            <w:tcW w:w="2660" w:type="dxa"/>
          </w:tcPr>
          <w:p w:rsidR="003E3D5E" w:rsidRDefault="003E3D5E" w:rsidP="003E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Meno a priezvisko</w:t>
            </w:r>
          </w:p>
        </w:tc>
        <w:tc>
          <w:tcPr>
            <w:tcW w:w="4394" w:type="dxa"/>
          </w:tcPr>
          <w:p w:rsidR="003E3D5E" w:rsidRDefault="003E3D5E" w:rsidP="003E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Názov záverečnej práce</w:t>
            </w:r>
          </w:p>
        </w:tc>
        <w:tc>
          <w:tcPr>
            <w:tcW w:w="2158" w:type="dxa"/>
          </w:tcPr>
          <w:p w:rsidR="003E3D5E" w:rsidRDefault="003E3D5E" w:rsidP="003E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Druh záverečnej práce</w:t>
            </w:r>
          </w:p>
        </w:tc>
      </w:tr>
      <w:tr w:rsidR="003E3D5E" w:rsidTr="003E3D5E">
        <w:tc>
          <w:tcPr>
            <w:tcW w:w="2660" w:type="dxa"/>
          </w:tcPr>
          <w:p w:rsidR="003E3D5E" w:rsidRDefault="00031AF3" w:rsidP="00031AF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Bc. Zuzana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Šajtlavová</w:t>
            </w:r>
            <w:proofErr w:type="spellEnd"/>
          </w:p>
        </w:tc>
        <w:tc>
          <w:tcPr>
            <w:tcW w:w="4394" w:type="dxa"/>
          </w:tcPr>
          <w:p w:rsidR="00031AF3" w:rsidRPr="00031AF3" w:rsidRDefault="00031AF3" w:rsidP="00031AF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31AF3">
              <w:rPr>
                <w:rFonts w:ascii="Times New Roman" w:hAnsi="Times New Roman" w:cs="Times New Roman"/>
                <w:sz w:val="24"/>
              </w:rPr>
              <w:t>Partnerské zväzky medzi osobami rovnakého pohlavia z pohľadu medzinárodného práva súkromného</w:t>
            </w:r>
          </w:p>
          <w:p w:rsidR="00031AF3" w:rsidRPr="00031AF3" w:rsidRDefault="00031AF3" w:rsidP="00031AF3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031AF3">
              <w:rPr>
                <w:rFonts w:ascii="Times New Roman" w:hAnsi="Times New Roman" w:cs="Times New Roman"/>
                <w:i/>
                <w:sz w:val="24"/>
              </w:rPr>
              <w:t>Same-sex</w:t>
            </w:r>
            <w:proofErr w:type="spellEnd"/>
            <w:r w:rsidRPr="00031AF3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031AF3">
              <w:rPr>
                <w:rFonts w:ascii="Times New Roman" w:hAnsi="Times New Roman" w:cs="Times New Roman"/>
                <w:i/>
                <w:sz w:val="24"/>
              </w:rPr>
              <w:t>Unions</w:t>
            </w:r>
            <w:proofErr w:type="spellEnd"/>
            <w:r w:rsidRPr="00031AF3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031AF3">
              <w:rPr>
                <w:rFonts w:ascii="Times New Roman" w:hAnsi="Times New Roman" w:cs="Times New Roman"/>
                <w:i/>
                <w:sz w:val="24"/>
              </w:rPr>
              <w:t>from</w:t>
            </w:r>
            <w:proofErr w:type="spellEnd"/>
            <w:r w:rsidRPr="00031AF3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031AF3">
              <w:rPr>
                <w:rFonts w:ascii="Times New Roman" w:hAnsi="Times New Roman" w:cs="Times New Roman"/>
                <w:i/>
                <w:sz w:val="24"/>
              </w:rPr>
              <w:t>the</w:t>
            </w:r>
            <w:proofErr w:type="spellEnd"/>
            <w:r w:rsidRPr="00031AF3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031AF3">
              <w:rPr>
                <w:rFonts w:ascii="Times New Roman" w:hAnsi="Times New Roman" w:cs="Times New Roman"/>
                <w:i/>
                <w:sz w:val="24"/>
              </w:rPr>
              <w:t>Perspective</w:t>
            </w:r>
            <w:proofErr w:type="spellEnd"/>
            <w:r w:rsidRPr="00031AF3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031AF3">
              <w:rPr>
                <w:rFonts w:ascii="Times New Roman" w:hAnsi="Times New Roman" w:cs="Times New Roman"/>
                <w:i/>
                <w:sz w:val="24"/>
              </w:rPr>
              <w:t>of</w:t>
            </w:r>
            <w:proofErr w:type="spellEnd"/>
            <w:r w:rsidRPr="00031AF3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031AF3">
              <w:rPr>
                <w:rFonts w:ascii="Times New Roman" w:hAnsi="Times New Roman" w:cs="Times New Roman"/>
                <w:i/>
                <w:sz w:val="24"/>
              </w:rPr>
              <w:t>Private</w:t>
            </w:r>
            <w:proofErr w:type="spellEnd"/>
            <w:r w:rsidRPr="00031AF3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031AF3">
              <w:rPr>
                <w:rFonts w:ascii="Times New Roman" w:hAnsi="Times New Roman" w:cs="Times New Roman"/>
                <w:i/>
                <w:sz w:val="24"/>
              </w:rPr>
              <w:t>International</w:t>
            </w:r>
            <w:proofErr w:type="spellEnd"/>
            <w:r w:rsidRPr="00031AF3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031AF3">
              <w:rPr>
                <w:rFonts w:ascii="Times New Roman" w:hAnsi="Times New Roman" w:cs="Times New Roman"/>
                <w:i/>
                <w:sz w:val="24"/>
              </w:rPr>
              <w:t>Law</w:t>
            </w:r>
            <w:proofErr w:type="spellEnd"/>
          </w:p>
          <w:p w:rsidR="003E3D5E" w:rsidRDefault="003E3D5E" w:rsidP="003E3D5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58" w:type="dxa"/>
          </w:tcPr>
          <w:p w:rsidR="003E3D5E" w:rsidRDefault="00031AF3" w:rsidP="00031AF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Magisterská (diplomová)</w:t>
            </w:r>
          </w:p>
        </w:tc>
      </w:tr>
    </w:tbl>
    <w:p w:rsidR="009A021D" w:rsidRDefault="009A021D" w:rsidP="003E3D5E">
      <w:pPr>
        <w:rPr>
          <w:rFonts w:ascii="Times New Roman" w:hAnsi="Times New Roman" w:cs="Times New Roman"/>
          <w:sz w:val="24"/>
        </w:rPr>
      </w:pPr>
    </w:p>
    <w:p w:rsidR="003E3D5E" w:rsidRDefault="00031AF3" w:rsidP="003E3D5E">
      <w:pPr>
        <w:rPr>
          <w:rFonts w:ascii="Times New Roman" w:hAnsi="Times New Roman" w:cs="Times New Roman"/>
          <w:b/>
          <w:sz w:val="24"/>
        </w:rPr>
      </w:pPr>
      <w:r w:rsidRPr="00031AF3">
        <w:rPr>
          <w:rFonts w:ascii="Times New Roman" w:hAnsi="Times New Roman" w:cs="Times New Roman"/>
          <w:sz w:val="24"/>
        </w:rPr>
        <w:t>Nepriradené témy</w:t>
      </w:r>
      <w:r>
        <w:rPr>
          <w:rFonts w:ascii="Times New Roman" w:hAnsi="Times New Roman" w:cs="Times New Roman"/>
          <w:b/>
          <w:sz w:val="24"/>
        </w:rPr>
        <w:t xml:space="preserve"> (zapisovanie cez MAIS):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660"/>
        <w:gridCol w:w="4394"/>
        <w:gridCol w:w="2158"/>
      </w:tblGrid>
      <w:tr w:rsidR="00031AF3" w:rsidTr="00031AF3">
        <w:tc>
          <w:tcPr>
            <w:tcW w:w="2660" w:type="dxa"/>
          </w:tcPr>
          <w:p w:rsidR="00031AF3" w:rsidRDefault="00031AF3" w:rsidP="003E3D5E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394" w:type="dxa"/>
          </w:tcPr>
          <w:p w:rsidR="00031AF3" w:rsidRDefault="00031AF3" w:rsidP="00031AF3">
            <w:pPr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Európska únia ako normotvorca na poli medzinárodného práva súkromného</w:t>
            </w:r>
          </w:p>
          <w:p w:rsidR="00031AF3" w:rsidRDefault="00031AF3" w:rsidP="00031AF3">
            <w:pPr>
              <w:jc w:val="center"/>
              <w:rPr>
                <w:rFonts w:ascii="Times New Roman" w:eastAsia="Times New Roman" w:hAnsi="Times New Roman" w:cs="Times New Roman"/>
                <w:i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/>
                <w:lang w:val="en-GB" w:eastAsia="sk-SK"/>
              </w:rPr>
              <w:t>European Union as a Legislator in the Field of Private International Law</w:t>
            </w:r>
          </w:p>
          <w:p w:rsidR="00031AF3" w:rsidRDefault="00031AF3" w:rsidP="00031AF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158" w:type="dxa"/>
          </w:tcPr>
          <w:p w:rsidR="00031AF3" w:rsidRDefault="00031AF3" w:rsidP="00031AF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Magisterská (diplomová)</w:t>
            </w:r>
          </w:p>
        </w:tc>
      </w:tr>
      <w:tr w:rsidR="00031AF3" w:rsidTr="00031AF3">
        <w:tc>
          <w:tcPr>
            <w:tcW w:w="2660" w:type="dxa"/>
          </w:tcPr>
          <w:p w:rsidR="00031AF3" w:rsidRDefault="00031AF3" w:rsidP="003E3D5E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394" w:type="dxa"/>
          </w:tcPr>
          <w:p w:rsidR="00031AF3" w:rsidRDefault="00031AF3" w:rsidP="00031AF3">
            <w:pPr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Cezhraničné vymáhanie peňažných pohľadávok </w:t>
            </w:r>
          </w:p>
          <w:p w:rsidR="00031AF3" w:rsidRDefault="00031AF3" w:rsidP="00031AF3">
            <w:pPr>
              <w:jc w:val="center"/>
              <w:rPr>
                <w:rFonts w:ascii="Times New Roman" w:eastAsia="Times New Roman" w:hAnsi="Times New Roman" w:cs="Times New Roman"/>
                <w:i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/>
                <w:lang w:val="en-GB" w:eastAsia="sk-SK"/>
              </w:rPr>
              <w:t>Cross-Border Debt Recovery</w:t>
            </w:r>
          </w:p>
          <w:p w:rsidR="00031AF3" w:rsidRDefault="00031AF3" w:rsidP="00031AF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158" w:type="dxa"/>
          </w:tcPr>
          <w:p w:rsidR="00031AF3" w:rsidRDefault="00031AF3" w:rsidP="00031AF3">
            <w:pPr>
              <w:jc w:val="center"/>
            </w:pPr>
            <w:r w:rsidRPr="006E04A7">
              <w:rPr>
                <w:rFonts w:ascii="Times New Roman" w:hAnsi="Times New Roman" w:cs="Times New Roman"/>
                <w:sz w:val="24"/>
              </w:rPr>
              <w:t>Magisterská (diplomová)</w:t>
            </w:r>
          </w:p>
        </w:tc>
      </w:tr>
      <w:tr w:rsidR="00031AF3" w:rsidTr="00031AF3">
        <w:tc>
          <w:tcPr>
            <w:tcW w:w="2660" w:type="dxa"/>
          </w:tcPr>
          <w:p w:rsidR="00031AF3" w:rsidRDefault="00031AF3" w:rsidP="003E3D5E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394" w:type="dxa"/>
          </w:tcPr>
          <w:p w:rsidR="00031AF3" w:rsidRDefault="00031AF3" w:rsidP="00031AF3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Právna úprava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sk-SK"/>
              </w:rPr>
              <w:t>prorogačných</w:t>
            </w:r>
            <w:proofErr w:type="spellEnd"/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doložiek v kontexte rekodifikácie nariadenia Brusel I </w:t>
            </w:r>
            <w:r>
              <w:rPr>
                <w:rFonts w:ascii="Times New Roman" w:eastAsia="Times New Roman" w:hAnsi="Times New Roman" w:cs="Times New Roman"/>
                <w:i/>
                <w:lang w:val="en-GB" w:eastAsia="sk-SK"/>
              </w:rPr>
              <w:t>The Legal Regulation of Jurisdiction Agreements in the light of the Revision of the Brussels I Regulation</w:t>
            </w:r>
          </w:p>
          <w:p w:rsidR="00031AF3" w:rsidRDefault="00031AF3" w:rsidP="00031AF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158" w:type="dxa"/>
          </w:tcPr>
          <w:p w:rsidR="00031AF3" w:rsidRDefault="00031AF3" w:rsidP="00031AF3">
            <w:pPr>
              <w:jc w:val="center"/>
            </w:pPr>
            <w:r w:rsidRPr="006E04A7">
              <w:rPr>
                <w:rFonts w:ascii="Times New Roman" w:hAnsi="Times New Roman" w:cs="Times New Roman"/>
                <w:sz w:val="24"/>
              </w:rPr>
              <w:t>Magisterská (diplomová)</w:t>
            </w:r>
          </w:p>
        </w:tc>
      </w:tr>
      <w:tr w:rsidR="00031AF3" w:rsidTr="00031AF3">
        <w:tc>
          <w:tcPr>
            <w:tcW w:w="2660" w:type="dxa"/>
          </w:tcPr>
          <w:p w:rsidR="00031AF3" w:rsidRDefault="00031AF3" w:rsidP="003E3D5E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394" w:type="dxa"/>
          </w:tcPr>
          <w:p w:rsidR="00031AF3" w:rsidRDefault="00031AF3" w:rsidP="00031AF3">
            <w:pPr>
              <w:jc w:val="center"/>
              <w:rPr>
                <w:rFonts w:ascii="Times New Roman" w:eastAsia="Times New Roman" w:hAnsi="Times New Roman" w:cs="Times New Roman"/>
                <w:i/>
                <w:lang w:val="en-GB"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Medzinárodné právo súkromné a internet </w:t>
            </w:r>
            <w:r>
              <w:rPr>
                <w:rFonts w:ascii="Times New Roman" w:eastAsia="Times New Roman" w:hAnsi="Times New Roman" w:cs="Times New Roman"/>
                <w:i/>
                <w:lang w:val="en-GB" w:eastAsia="sk-SK"/>
              </w:rPr>
              <w:t>Private International Law and the Internet</w:t>
            </w:r>
          </w:p>
          <w:p w:rsidR="00031AF3" w:rsidRPr="00031AF3" w:rsidRDefault="00031AF3" w:rsidP="00031AF3">
            <w:pPr>
              <w:jc w:val="center"/>
              <w:rPr>
                <w:rFonts w:ascii="Times New Roman" w:hAnsi="Times New Roman" w:cs="Times New Roman"/>
                <w:b/>
                <w:sz w:val="24"/>
                <w:lang w:val="en-GB"/>
              </w:rPr>
            </w:pPr>
          </w:p>
        </w:tc>
        <w:tc>
          <w:tcPr>
            <w:tcW w:w="2158" w:type="dxa"/>
          </w:tcPr>
          <w:p w:rsidR="00031AF3" w:rsidRDefault="00031AF3" w:rsidP="00031AF3">
            <w:pPr>
              <w:jc w:val="center"/>
            </w:pPr>
            <w:r w:rsidRPr="006E04A7">
              <w:rPr>
                <w:rFonts w:ascii="Times New Roman" w:hAnsi="Times New Roman" w:cs="Times New Roman"/>
                <w:sz w:val="24"/>
              </w:rPr>
              <w:t>Magisterská (diplomová)</w:t>
            </w:r>
          </w:p>
        </w:tc>
      </w:tr>
      <w:tr w:rsidR="00031AF3" w:rsidTr="00031AF3">
        <w:tc>
          <w:tcPr>
            <w:tcW w:w="2660" w:type="dxa"/>
          </w:tcPr>
          <w:p w:rsidR="00031AF3" w:rsidRDefault="00031AF3" w:rsidP="003E3D5E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394" w:type="dxa"/>
          </w:tcPr>
          <w:p w:rsidR="00031AF3" w:rsidRDefault="00031AF3" w:rsidP="00031AF3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Unifikácia a harmonizácia medzinárodného práva súkromného</w:t>
            </w:r>
          </w:p>
          <w:p w:rsidR="00031AF3" w:rsidRDefault="00031AF3" w:rsidP="00031AF3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en-GB" w:eastAsia="sk-S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en-GB" w:eastAsia="sk-SK"/>
              </w:rPr>
              <w:t>Unification and Harmonisation of Private International Law</w:t>
            </w:r>
          </w:p>
          <w:p w:rsidR="00031AF3" w:rsidRPr="00031AF3" w:rsidRDefault="00031AF3" w:rsidP="00031AF3">
            <w:pPr>
              <w:jc w:val="center"/>
              <w:rPr>
                <w:rFonts w:ascii="Times New Roman" w:hAnsi="Times New Roman" w:cs="Times New Roman"/>
                <w:b/>
                <w:sz w:val="24"/>
                <w:lang w:val="en-GB"/>
              </w:rPr>
            </w:pPr>
          </w:p>
        </w:tc>
        <w:tc>
          <w:tcPr>
            <w:tcW w:w="2158" w:type="dxa"/>
          </w:tcPr>
          <w:p w:rsidR="00031AF3" w:rsidRDefault="00031AF3" w:rsidP="00031AF3">
            <w:pPr>
              <w:jc w:val="center"/>
            </w:pPr>
            <w:r w:rsidRPr="006E04A7">
              <w:rPr>
                <w:rFonts w:ascii="Times New Roman" w:hAnsi="Times New Roman" w:cs="Times New Roman"/>
                <w:sz w:val="24"/>
              </w:rPr>
              <w:t>Magisterská (diplomová)</w:t>
            </w:r>
          </w:p>
        </w:tc>
      </w:tr>
      <w:tr w:rsidR="00031AF3" w:rsidTr="00031AF3">
        <w:tc>
          <w:tcPr>
            <w:tcW w:w="2660" w:type="dxa"/>
          </w:tcPr>
          <w:p w:rsidR="00031AF3" w:rsidRDefault="00031AF3" w:rsidP="003E3D5E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394" w:type="dxa"/>
          </w:tcPr>
          <w:p w:rsidR="00031AF3" w:rsidRDefault="00031AF3" w:rsidP="00031AF3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en-GB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Medzinárodná súdna právomoc v zmluvných veciach podľa nariadenia Brusel 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lang w:val="en-GB" w:eastAsia="sk-SK"/>
              </w:rPr>
              <w:t xml:space="preserve"> International Jurisdiction in Contractual Matters under Brussels 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lang w:val="en-GB" w:eastAsia="sk-SK"/>
              </w:rPr>
              <w:t>bis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lang w:val="en-GB" w:eastAsia="sk-SK"/>
              </w:rPr>
              <w:t xml:space="preserve"> Regulation</w:t>
            </w:r>
          </w:p>
          <w:p w:rsidR="00031AF3" w:rsidRPr="00031AF3" w:rsidRDefault="00031AF3" w:rsidP="00031AF3">
            <w:pPr>
              <w:jc w:val="center"/>
              <w:rPr>
                <w:rFonts w:ascii="Times New Roman" w:hAnsi="Times New Roman" w:cs="Times New Roman"/>
                <w:b/>
                <w:sz w:val="24"/>
                <w:lang w:val="en-GB"/>
              </w:rPr>
            </w:pPr>
          </w:p>
        </w:tc>
        <w:tc>
          <w:tcPr>
            <w:tcW w:w="2158" w:type="dxa"/>
          </w:tcPr>
          <w:p w:rsidR="00031AF3" w:rsidRDefault="00031AF3" w:rsidP="00031AF3">
            <w:pPr>
              <w:jc w:val="center"/>
            </w:pPr>
            <w:r w:rsidRPr="006E04A7">
              <w:rPr>
                <w:rFonts w:ascii="Times New Roman" w:hAnsi="Times New Roman" w:cs="Times New Roman"/>
                <w:sz w:val="24"/>
              </w:rPr>
              <w:t>Magisterská (diplomová)</w:t>
            </w:r>
          </w:p>
        </w:tc>
      </w:tr>
      <w:tr w:rsidR="00031AF3" w:rsidTr="00031AF3">
        <w:tc>
          <w:tcPr>
            <w:tcW w:w="2660" w:type="dxa"/>
          </w:tcPr>
          <w:p w:rsidR="00031AF3" w:rsidRDefault="00031AF3" w:rsidP="003E3D5E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394" w:type="dxa"/>
          </w:tcPr>
          <w:p w:rsidR="00031AF3" w:rsidRDefault="00031AF3" w:rsidP="00031AF3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en-GB"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Rekodifikácia nariadenia Brusel II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lang w:val="en-GB" w:eastAsia="sk-SK"/>
              </w:rPr>
              <w:t xml:space="preserve"> </w:t>
            </w:r>
          </w:p>
          <w:p w:rsidR="00031AF3" w:rsidRDefault="00031AF3" w:rsidP="00031AF3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en-GB" w:eastAsia="sk-S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lang w:val="en-GB" w:eastAsia="sk-SK"/>
              </w:rPr>
              <w:t xml:space="preserve">Recast of the Brussels II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lang w:val="en-GB" w:eastAsia="sk-SK"/>
              </w:rPr>
              <w:t>bis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lang w:val="en-GB" w:eastAsia="sk-SK"/>
              </w:rPr>
              <w:t xml:space="preserve"> Regulation</w:t>
            </w:r>
          </w:p>
          <w:p w:rsidR="00031AF3" w:rsidRPr="00031AF3" w:rsidRDefault="00031AF3" w:rsidP="00031AF3">
            <w:pPr>
              <w:jc w:val="center"/>
              <w:rPr>
                <w:rFonts w:ascii="Times New Roman" w:hAnsi="Times New Roman" w:cs="Times New Roman"/>
                <w:b/>
                <w:sz w:val="24"/>
                <w:lang w:val="en-GB"/>
              </w:rPr>
            </w:pPr>
          </w:p>
        </w:tc>
        <w:tc>
          <w:tcPr>
            <w:tcW w:w="2158" w:type="dxa"/>
          </w:tcPr>
          <w:p w:rsidR="00031AF3" w:rsidRDefault="00031AF3" w:rsidP="00031AF3">
            <w:pPr>
              <w:jc w:val="center"/>
            </w:pPr>
            <w:r w:rsidRPr="006E04A7">
              <w:rPr>
                <w:rFonts w:ascii="Times New Roman" w:hAnsi="Times New Roman" w:cs="Times New Roman"/>
                <w:sz w:val="24"/>
              </w:rPr>
              <w:t>Magisterská (diplomová)</w:t>
            </w:r>
          </w:p>
        </w:tc>
      </w:tr>
    </w:tbl>
    <w:p w:rsidR="00031AF3" w:rsidRDefault="00031AF3" w:rsidP="003E3D5E">
      <w:pPr>
        <w:rPr>
          <w:rFonts w:ascii="Times New Roman" w:hAnsi="Times New Roman" w:cs="Times New Roman"/>
          <w:b/>
          <w:sz w:val="24"/>
        </w:rPr>
      </w:pPr>
    </w:p>
    <w:p w:rsidR="00F674BA" w:rsidRDefault="00F674BA" w:rsidP="003E3D5E">
      <w:pPr>
        <w:rPr>
          <w:rFonts w:ascii="Times New Roman" w:hAnsi="Times New Roman" w:cs="Times New Roman"/>
          <w:b/>
          <w:sz w:val="24"/>
        </w:rPr>
      </w:pPr>
    </w:p>
    <w:p w:rsidR="00F674BA" w:rsidRDefault="00F674BA" w:rsidP="003E3D5E">
      <w:pPr>
        <w:rPr>
          <w:rFonts w:ascii="Times New Roman" w:hAnsi="Times New Roman" w:cs="Times New Roman"/>
          <w:b/>
          <w:sz w:val="24"/>
        </w:rPr>
      </w:pPr>
    </w:p>
    <w:p w:rsidR="00F674BA" w:rsidRPr="00031AF3" w:rsidRDefault="00F674BA" w:rsidP="003E3D5E">
      <w:pPr>
        <w:rPr>
          <w:rFonts w:ascii="Times New Roman" w:hAnsi="Times New Roman" w:cs="Times New Roman"/>
          <w:b/>
          <w:sz w:val="24"/>
        </w:rPr>
      </w:pPr>
    </w:p>
    <w:p w:rsidR="003E3D5E" w:rsidRPr="00E96C31" w:rsidRDefault="003E3D5E" w:rsidP="003E3D5E">
      <w:pPr>
        <w:rPr>
          <w:rFonts w:ascii="Times New Roman" w:hAnsi="Times New Roman" w:cs="Times New Roman"/>
          <w:b/>
          <w:sz w:val="24"/>
        </w:rPr>
      </w:pPr>
      <w:r w:rsidRPr="00E96C31">
        <w:rPr>
          <w:rFonts w:ascii="Times New Roman" w:hAnsi="Times New Roman" w:cs="Times New Roman"/>
          <w:b/>
          <w:sz w:val="24"/>
        </w:rPr>
        <w:lastRenderedPageBreak/>
        <w:t xml:space="preserve">JUDr. Marek </w:t>
      </w:r>
      <w:proofErr w:type="spellStart"/>
      <w:r w:rsidRPr="00E96C31">
        <w:rPr>
          <w:rFonts w:ascii="Times New Roman" w:hAnsi="Times New Roman" w:cs="Times New Roman"/>
          <w:b/>
          <w:sz w:val="24"/>
        </w:rPr>
        <w:t>Šmid</w:t>
      </w:r>
      <w:proofErr w:type="spellEnd"/>
      <w:r w:rsidRPr="00E96C31">
        <w:rPr>
          <w:rFonts w:ascii="Times New Roman" w:hAnsi="Times New Roman" w:cs="Times New Roman"/>
          <w:b/>
          <w:sz w:val="24"/>
        </w:rPr>
        <w:t>, LLB.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660"/>
        <w:gridCol w:w="4394"/>
        <w:gridCol w:w="2158"/>
      </w:tblGrid>
      <w:tr w:rsidR="003E3D5E" w:rsidTr="003E3D5E">
        <w:tc>
          <w:tcPr>
            <w:tcW w:w="2660" w:type="dxa"/>
          </w:tcPr>
          <w:p w:rsidR="003E3D5E" w:rsidRDefault="003E3D5E" w:rsidP="003E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Meno a priezvisko</w:t>
            </w:r>
          </w:p>
        </w:tc>
        <w:tc>
          <w:tcPr>
            <w:tcW w:w="4394" w:type="dxa"/>
          </w:tcPr>
          <w:p w:rsidR="003E3D5E" w:rsidRDefault="003E3D5E" w:rsidP="003E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Názov záverečnej práce</w:t>
            </w:r>
          </w:p>
        </w:tc>
        <w:tc>
          <w:tcPr>
            <w:tcW w:w="2158" w:type="dxa"/>
          </w:tcPr>
          <w:p w:rsidR="003E3D5E" w:rsidRDefault="003E3D5E" w:rsidP="003E3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Druh záverečnej práce</w:t>
            </w:r>
          </w:p>
        </w:tc>
      </w:tr>
      <w:tr w:rsidR="003E3D5E" w:rsidTr="003E3D5E">
        <w:tc>
          <w:tcPr>
            <w:tcW w:w="2660" w:type="dxa"/>
          </w:tcPr>
          <w:p w:rsidR="003E3D5E" w:rsidRDefault="00146B27" w:rsidP="00146B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Bc. Tomáš Zachar</w:t>
            </w:r>
          </w:p>
        </w:tc>
        <w:tc>
          <w:tcPr>
            <w:tcW w:w="4394" w:type="dxa"/>
          </w:tcPr>
          <w:p w:rsidR="00146B27" w:rsidRDefault="00146B27" w:rsidP="00146B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46B27">
              <w:rPr>
                <w:rFonts w:ascii="Times New Roman" w:hAnsi="Times New Roman" w:cs="Times New Roman"/>
                <w:sz w:val="24"/>
              </w:rPr>
              <w:t>Za</w:t>
            </w:r>
            <w:r>
              <w:rPr>
                <w:rFonts w:ascii="Times New Roman" w:hAnsi="Times New Roman" w:cs="Times New Roman"/>
                <w:sz w:val="24"/>
              </w:rPr>
              <w:t>dávání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veřejných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zakázek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v ČR </w:t>
            </w:r>
          </w:p>
          <w:p w:rsidR="003E3D5E" w:rsidRPr="003B04AE" w:rsidRDefault="00146B27" w:rsidP="00146B27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3B04AE">
              <w:rPr>
                <w:rFonts w:ascii="Times New Roman" w:hAnsi="Times New Roman" w:cs="Times New Roman"/>
                <w:i/>
                <w:sz w:val="24"/>
              </w:rPr>
              <w:t>Public</w:t>
            </w:r>
            <w:proofErr w:type="spellEnd"/>
            <w:r w:rsidRPr="003B04AE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3B04AE">
              <w:rPr>
                <w:rFonts w:ascii="Times New Roman" w:hAnsi="Times New Roman" w:cs="Times New Roman"/>
                <w:i/>
                <w:sz w:val="24"/>
              </w:rPr>
              <w:t>procurement</w:t>
            </w:r>
            <w:proofErr w:type="spellEnd"/>
            <w:r w:rsidRPr="003B04AE">
              <w:rPr>
                <w:rFonts w:ascii="Times New Roman" w:hAnsi="Times New Roman" w:cs="Times New Roman"/>
                <w:i/>
                <w:sz w:val="24"/>
              </w:rPr>
              <w:t xml:space="preserve"> in </w:t>
            </w:r>
            <w:proofErr w:type="spellStart"/>
            <w:r w:rsidRPr="003B04AE">
              <w:rPr>
                <w:rFonts w:ascii="Times New Roman" w:hAnsi="Times New Roman" w:cs="Times New Roman"/>
                <w:i/>
                <w:sz w:val="24"/>
              </w:rPr>
              <w:t>Czech</w:t>
            </w:r>
            <w:proofErr w:type="spellEnd"/>
            <w:r w:rsidRPr="003B04AE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3B04AE">
              <w:rPr>
                <w:rFonts w:ascii="Times New Roman" w:hAnsi="Times New Roman" w:cs="Times New Roman"/>
                <w:i/>
                <w:sz w:val="24"/>
              </w:rPr>
              <w:t>Republic</w:t>
            </w:r>
            <w:proofErr w:type="spellEnd"/>
          </w:p>
        </w:tc>
        <w:tc>
          <w:tcPr>
            <w:tcW w:w="2158" w:type="dxa"/>
          </w:tcPr>
          <w:p w:rsidR="003E3D5E" w:rsidRDefault="00146B27" w:rsidP="00146B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Magisterská (diplomová)</w:t>
            </w:r>
          </w:p>
        </w:tc>
      </w:tr>
      <w:tr w:rsidR="003E3D5E" w:rsidTr="003E3D5E">
        <w:tc>
          <w:tcPr>
            <w:tcW w:w="2660" w:type="dxa"/>
          </w:tcPr>
          <w:p w:rsidR="003E3D5E" w:rsidRDefault="00146B27" w:rsidP="00146B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Bc. Martin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Žec</w:t>
            </w:r>
            <w:proofErr w:type="spellEnd"/>
          </w:p>
        </w:tc>
        <w:tc>
          <w:tcPr>
            <w:tcW w:w="4394" w:type="dxa"/>
          </w:tcPr>
          <w:p w:rsidR="00146B27" w:rsidRDefault="00146B27" w:rsidP="00146B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46B27">
              <w:rPr>
                <w:rFonts w:ascii="Times New Roman" w:hAnsi="Times New Roman" w:cs="Times New Roman"/>
                <w:sz w:val="24"/>
              </w:rPr>
              <w:t>Najčastejšie poch</w:t>
            </w:r>
            <w:r>
              <w:rPr>
                <w:rFonts w:ascii="Times New Roman" w:hAnsi="Times New Roman" w:cs="Times New Roman"/>
                <w:sz w:val="24"/>
              </w:rPr>
              <w:t>ybenia vo verejnom obstarávaní</w:t>
            </w:r>
            <w:r w:rsidRPr="00146B27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3E3D5E" w:rsidRPr="003B04AE" w:rsidRDefault="00146B27" w:rsidP="00146B27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3B04AE">
              <w:rPr>
                <w:rFonts w:ascii="Times New Roman" w:hAnsi="Times New Roman" w:cs="Times New Roman"/>
                <w:i/>
                <w:sz w:val="24"/>
              </w:rPr>
              <w:t>The</w:t>
            </w:r>
            <w:proofErr w:type="spellEnd"/>
            <w:r w:rsidRPr="003B04AE">
              <w:rPr>
                <w:rFonts w:ascii="Times New Roman" w:hAnsi="Times New Roman" w:cs="Times New Roman"/>
                <w:i/>
                <w:sz w:val="24"/>
              </w:rPr>
              <w:t xml:space="preserve"> most </w:t>
            </w:r>
            <w:proofErr w:type="spellStart"/>
            <w:r w:rsidRPr="003B04AE">
              <w:rPr>
                <w:rFonts w:ascii="Times New Roman" w:hAnsi="Times New Roman" w:cs="Times New Roman"/>
                <w:i/>
                <w:sz w:val="24"/>
              </w:rPr>
              <w:t>common</w:t>
            </w:r>
            <w:proofErr w:type="spellEnd"/>
            <w:r w:rsidRPr="003B04AE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3B04AE">
              <w:rPr>
                <w:rFonts w:ascii="Times New Roman" w:hAnsi="Times New Roman" w:cs="Times New Roman"/>
                <w:i/>
                <w:sz w:val="24"/>
              </w:rPr>
              <w:t>mistakes</w:t>
            </w:r>
            <w:proofErr w:type="spellEnd"/>
            <w:r w:rsidRPr="003B04AE">
              <w:rPr>
                <w:rFonts w:ascii="Times New Roman" w:hAnsi="Times New Roman" w:cs="Times New Roman"/>
                <w:i/>
                <w:sz w:val="24"/>
              </w:rPr>
              <w:t xml:space="preserve"> in </w:t>
            </w:r>
            <w:proofErr w:type="spellStart"/>
            <w:r w:rsidRPr="003B04AE">
              <w:rPr>
                <w:rFonts w:ascii="Times New Roman" w:hAnsi="Times New Roman" w:cs="Times New Roman"/>
                <w:i/>
                <w:sz w:val="24"/>
              </w:rPr>
              <w:t>public</w:t>
            </w:r>
            <w:proofErr w:type="spellEnd"/>
            <w:r w:rsidRPr="003B04AE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3B04AE">
              <w:rPr>
                <w:rFonts w:ascii="Times New Roman" w:hAnsi="Times New Roman" w:cs="Times New Roman"/>
                <w:i/>
                <w:sz w:val="24"/>
              </w:rPr>
              <w:t>procurement</w:t>
            </w:r>
            <w:proofErr w:type="spellEnd"/>
          </w:p>
        </w:tc>
        <w:tc>
          <w:tcPr>
            <w:tcW w:w="2158" w:type="dxa"/>
          </w:tcPr>
          <w:p w:rsidR="003E3D5E" w:rsidRDefault="00146B27" w:rsidP="00146B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Magisterská </w:t>
            </w:r>
          </w:p>
          <w:p w:rsidR="00146B27" w:rsidRDefault="00146B27" w:rsidP="00146B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(diplomová)</w:t>
            </w:r>
          </w:p>
        </w:tc>
      </w:tr>
    </w:tbl>
    <w:p w:rsidR="003E3D5E" w:rsidRDefault="003E3D5E" w:rsidP="003E3D5E">
      <w:pPr>
        <w:rPr>
          <w:rFonts w:ascii="Times New Roman" w:hAnsi="Times New Roman" w:cs="Times New Roman"/>
          <w:sz w:val="24"/>
        </w:rPr>
      </w:pPr>
    </w:p>
    <w:p w:rsidR="00AE3BF0" w:rsidRDefault="00AE3BF0" w:rsidP="003E3D5E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JUDr. Miroslava </w:t>
      </w:r>
      <w:proofErr w:type="spellStart"/>
      <w:r>
        <w:rPr>
          <w:rFonts w:ascii="Times New Roman" w:hAnsi="Times New Roman" w:cs="Times New Roman"/>
          <w:b/>
          <w:sz w:val="24"/>
        </w:rPr>
        <w:t>Mittelmannová</w:t>
      </w:r>
      <w:proofErr w:type="spellEnd"/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660"/>
        <w:gridCol w:w="4394"/>
        <w:gridCol w:w="2158"/>
      </w:tblGrid>
      <w:tr w:rsidR="009D2913" w:rsidTr="009D2913">
        <w:tc>
          <w:tcPr>
            <w:tcW w:w="2660" w:type="dxa"/>
          </w:tcPr>
          <w:p w:rsidR="009D2913" w:rsidRPr="009D2913" w:rsidRDefault="009D2913" w:rsidP="009D291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Meno a priezvisko</w:t>
            </w:r>
          </w:p>
        </w:tc>
        <w:tc>
          <w:tcPr>
            <w:tcW w:w="4394" w:type="dxa"/>
          </w:tcPr>
          <w:p w:rsidR="009D2913" w:rsidRPr="009D2913" w:rsidRDefault="009D2913" w:rsidP="009D291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D2913">
              <w:rPr>
                <w:rFonts w:ascii="Times New Roman" w:hAnsi="Times New Roman" w:cs="Times New Roman"/>
                <w:sz w:val="24"/>
              </w:rPr>
              <w:t>Názov záverečnej práce</w:t>
            </w:r>
          </w:p>
        </w:tc>
        <w:tc>
          <w:tcPr>
            <w:tcW w:w="2158" w:type="dxa"/>
          </w:tcPr>
          <w:p w:rsidR="009D2913" w:rsidRPr="009D2913" w:rsidRDefault="009D2913" w:rsidP="009D291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D2913">
              <w:rPr>
                <w:rFonts w:ascii="Times New Roman" w:hAnsi="Times New Roman" w:cs="Times New Roman"/>
                <w:sz w:val="24"/>
              </w:rPr>
              <w:t>Druh záverečnej práce</w:t>
            </w:r>
          </w:p>
        </w:tc>
      </w:tr>
      <w:tr w:rsidR="009D2913" w:rsidTr="009D2913">
        <w:tc>
          <w:tcPr>
            <w:tcW w:w="2660" w:type="dxa"/>
          </w:tcPr>
          <w:p w:rsidR="009D2913" w:rsidRPr="009D2913" w:rsidRDefault="009D2913" w:rsidP="009D291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Barbora Kohútová</w:t>
            </w:r>
          </w:p>
        </w:tc>
        <w:tc>
          <w:tcPr>
            <w:tcW w:w="4394" w:type="dxa"/>
          </w:tcPr>
          <w:p w:rsidR="009D2913" w:rsidRDefault="009D2913" w:rsidP="009D291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Dôvody prenasledovania v azylovom práve</w:t>
            </w:r>
          </w:p>
          <w:p w:rsidR="009D2913" w:rsidRPr="009D2913" w:rsidRDefault="009D2913" w:rsidP="009D2913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9D2913">
              <w:rPr>
                <w:rFonts w:ascii="Times New Roman" w:hAnsi="Times New Roman" w:cs="Times New Roman"/>
                <w:i/>
                <w:sz w:val="24"/>
              </w:rPr>
              <w:t>Reasons</w:t>
            </w:r>
            <w:proofErr w:type="spellEnd"/>
            <w:r w:rsidRPr="009D2913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9D2913">
              <w:rPr>
                <w:rFonts w:ascii="Times New Roman" w:hAnsi="Times New Roman" w:cs="Times New Roman"/>
                <w:i/>
                <w:sz w:val="24"/>
              </w:rPr>
              <w:t>of</w:t>
            </w:r>
            <w:proofErr w:type="spellEnd"/>
            <w:r w:rsidRPr="009D2913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9D2913">
              <w:rPr>
                <w:rFonts w:ascii="Times New Roman" w:hAnsi="Times New Roman" w:cs="Times New Roman"/>
                <w:i/>
                <w:sz w:val="24"/>
              </w:rPr>
              <w:t>persecution</w:t>
            </w:r>
            <w:proofErr w:type="spellEnd"/>
            <w:r w:rsidRPr="009D2913">
              <w:rPr>
                <w:rFonts w:ascii="Times New Roman" w:hAnsi="Times New Roman" w:cs="Times New Roman"/>
                <w:i/>
                <w:sz w:val="24"/>
              </w:rPr>
              <w:t xml:space="preserve"> in </w:t>
            </w:r>
            <w:proofErr w:type="spellStart"/>
            <w:r w:rsidRPr="009D2913">
              <w:rPr>
                <w:rFonts w:ascii="Times New Roman" w:hAnsi="Times New Roman" w:cs="Times New Roman"/>
                <w:i/>
                <w:sz w:val="24"/>
              </w:rPr>
              <w:t>the</w:t>
            </w:r>
            <w:proofErr w:type="spellEnd"/>
            <w:r w:rsidRPr="009D2913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9D2913">
              <w:rPr>
                <w:rFonts w:ascii="Times New Roman" w:hAnsi="Times New Roman" w:cs="Times New Roman"/>
                <w:i/>
                <w:sz w:val="24"/>
              </w:rPr>
              <w:t>Asylum</w:t>
            </w:r>
            <w:proofErr w:type="spellEnd"/>
            <w:r w:rsidRPr="009D2913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9D2913">
              <w:rPr>
                <w:rFonts w:ascii="Times New Roman" w:hAnsi="Times New Roman" w:cs="Times New Roman"/>
                <w:i/>
                <w:sz w:val="24"/>
              </w:rPr>
              <w:t>Law</w:t>
            </w:r>
            <w:proofErr w:type="spellEnd"/>
          </w:p>
        </w:tc>
        <w:tc>
          <w:tcPr>
            <w:tcW w:w="2158" w:type="dxa"/>
          </w:tcPr>
          <w:p w:rsidR="009D2913" w:rsidRPr="009D2913" w:rsidRDefault="009D2913" w:rsidP="009D291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D2913">
              <w:rPr>
                <w:rFonts w:ascii="Times New Roman" w:hAnsi="Times New Roman" w:cs="Times New Roman"/>
                <w:sz w:val="24"/>
              </w:rPr>
              <w:t>Magis</w:t>
            </w:r>
            <w:r>
              <w:rPr>
                <w:rFonts w:ascii="Times New Roman" w:hAnsi="Times New Roman" w:cs="Times New Roman"/>
                <w:sz w:val="24"/>
              </w:rPr>
              <w:t>terská (diplomová)</w:t>
            </w:r>
          </w:p>
        </w:tc>
      </w:tr>
      <w:tr w:rsidR="009D2913" w:rsidTr="009D2913">
        <w:tc>
          <w:tcPr>
            <w:tcW w:w="2660" w:type="dxa"/>
          </w:tcPr>
          <w:p w:rsidR="009D2913" w:rsidRPr="009D2913" w:rsidRDefault="009D2913" w:rsidP="009D291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Ivana Valachová</w:t>
            </w:r>
          </w:p>
        </w:tc>
        <w:tc>
          <w:tcPr>
            <w:tcW w:w="4394" w:type="dxa"/>
          </w:tcPr>
          <w:p w:rsidR="009D2913" w:rsidRDefault="009D2913" w:rsidP="009D291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Doplnková ochrana ako forma medzinárodnej ochrany</w:t>
            </w:r>
          </w:p>
          <w:p w:rsidR="009D2913" w:rsidRPr="009D2913" w:rsidRDefault="009D2913" w:rsidP="009D2913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Subsidiary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Protection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as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a 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Form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of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an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International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Protection</w:t>
            </w:r>
            <w:proofErr w:type="spellEnd"/>
          </w:p>
        </w:tc>
        <w:tc>
          <w:tcPr>
            <w:tcW w:w="2158" w:type="dxa"/>
          </w:tcPr>
          <w:p w:rsidR="009D2913" w:rsidRPr="009D2913" w:rsidRDefault="009D2913" w:rsidP="009D291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Magisterská (diplomová)</w:t>
            </w:r>
          </w:p>
        </w:tc>
      </w:tr>
    </w:tbl>
    <w:p w:rsidR="009D2913" w:rsidRPr="00AE3BF0" w:rsidRDefault="009D2913" w:rsidP="009D2913">
      <w:pPr>
        <w:jc w:val="center"/>
        <w:rPr>
          <w:rFonts w:ascii="Times New Roman" w:hAnsi="Times New Roman" w:cs="Times New Roman"/>
          <w:b/>
          <w:sz w:val="24"/>
        </w:rPr>
      </w:pPr>
    </w:p>
    <w:sectPr w:rsidR="009D2913" w:rsidRPr="00AE3B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9D7BDE"/>
    <w:multiLevelType w:val="hybridMultilevel"/>
    <w:tmpl w:val="03B82B50"/>
    <w:lvl w:ilvl="0" w:tplc="E840A08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D5E"/>
    <w:rsid w:val="00031AF3"/>
    <w:rsid w:val="0009431A"/>
    <w:rsid w:val="00146B27"/>
    <w:rsid w:val="00320F07"/>
    <w:rsid w:val="003B04AE"/>
    <w:rsid w:val="003E3D5E"/>
    <w:rsid w:val="007E2E85"/>
    <w:rsid w:val="009A021D"/>
    <w:rsid w:val="009D2913"/>
    <w:rsid w:val="00AE3BF0"/>
    <w:rsid w:val="00B1208B"/>
    <w:rsid w:val="00B20702"/>
    <w:rsid w:val="00E96C31"/>
    <w:rsid w:val="00F22921"/>
    <w:rsid w:val="00F674BA"/>
    <w:rsid w:val="00FA7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3E3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3E3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2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5D729B-C084-49F4-9914-7A6A235F1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6</Pages>
  <Words>1142</Words>
  <Characters>6516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Doktorandi</dc:creator>
  <cp:keywords/>
  <dc:description/>
  <cp:lastModifiedBy>Doktorandi</cp:lastModifiedBy>
  <cp:revision>6</cp:revision>
  <dcterms:created xsi:type="dcterms:W3CDTF">2018-01-04T13:08:00Z</dcterms:created>
  <dcterms:modified xsi:type="dcterms:W3CDTF">2018-01-11T09:51:00Z</dcterms:modified>
</cp:coreProperties>
</file>