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24910" w14:textId="1B08D919" w:rsidR="00250AA6" w:rsidRPr="008C0B9C" w:rsidRDefault="00250AA6" w:rsidP="001229AB">
      <w:pPr>
        <w:spacing w:before="100" w:beforeAutospacing="1" w:after="100" w:afterAutospacing="1"/>
        <w:jc w:val="center"/>
        <w:rPr>
          <w:rFonts w:ascii="Garamond" w:hAnsi="Garamond" w:cs="Times New Roman"/>
          <w:b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 xml:space="preserve">Občianske právo hmotné </w:t>
      </w:r>
      <w:r w:rsidR="00C27223"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>I (</w:t>
      </w:r>
      <w:r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>všeobecná časť</w:t>
      </w:r>
      <w:r w:rsidR="00C27223"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>) - 2/2</w:t>
      </w:r>
    </w:p>
    <w:p w14:paraId="52592857" w14:textId="54A58CB8" w:rsidR="008C0B9C" w:rsidRPr="008C0B9C" w:rsidRDefault="00C27223" w:rsidP="001229AB">
      <w:pPr>
        <w:pBdr>
          <w:bottom w:val="single" w:sz="12" w:space="1" w:color="auto"/>
        </w:pBdr>
        <w:spacing w:before="100" w:beforeAutospacing="1" w:after="100" w:afterAutospacing="1"/>
        <w:jc w:val="center"/>
        <w:rPr>
          <w:rFonts w:ascii="Garamond" w:hAnsi="Garamond" w:cs="Times New Roman"/>
          <w:b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>zim</w:t>
      </w:r>
      <w:r w:rsidR="0098584C"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>ný</w:t>
      </w:r>
      <w:r w:rsidR="00D20B34"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 xml:space="preserve"> semester 20</w:t>
      </w:r>
      <w:r w:rsidRPr="008C0B9C">
        <w:rPr>
          <w:rFonts w:ascii="Garamond" w:hAnsi="Garamond" w:cs="Times New Roman"/>
          <w:b/>
          <w:bCs/>
          <w:sz w:val="24"/>
          <w:szCs w:val="24"/>
          <w:lang w:eastAsia="sk-SK"/>
        </w:rPr>
        <w:t>20/2021</w:t>
      </w:r>
    </w:p>
    <w:p w14:paraId="21567B10" w14:textId="2FA0D138" w:rsidR="008C0B9C" w:rsidRPr="00835374" w:rsidRDefault="008C0B9C" w:rsidP="001229AB">
      <w:pPr>
        <w:pBdr>
          <w:bottom w:val="single" w:sz="12" w:space="1" w:color="auto"/>
        </w:pBdr>
        <w:spacing w:before="100" w:beforeAutospacing="1" w:after="100" w:afterAutospacing="1"/>
        <w:jc w:val="center"/>
        <w:rPr>
          <w:rFonts w:ascii="Garamond" w:hAnsi="Garamond" w:cs="Times New Roman"/>
          <w:b/>
          <w:bCs/>
          <w:color w:val="FF0000"/>
          <w:sz w:val="24"/>
          <w:szCs w:val="24"/>
          <w:lang w:eastAsia="sk-SK"/>
        </w:rPr>
      </w:pPr>
      <w:r w:rsidRPr="00835374">
        <w:rPr>
          <w:rFonts w:ascii="Garamond" w:hAnsi="Garamond" w:cs="Times New Roman"/>
          <w:b/>
          <w:bCs/>
          <w:color w:val="FF0000"/>
          <w:sz w:val="24"/>
          <w:szCs w:val="24"/>
          <w:lang w:eastAsia="sk-SK"/>
        </w:rPr>
        <w:t>3. ročník Bc. – externé štúdium</w:t>
      </w:r>
    </w:p>
    <w:p w14:paraId="0DDE179A" w14:textId="77777777" w:rsidR="008C0B9C" w:rsidRDefault="008C0B9C" w:rsidP="001229AB">
      <w:pPr>
        <w:spacing w:before="100" w:beforeAutospacing="1" w:after="100" w:afterAutospacing="1"/>
        <w:jc w:val="center"/>
        <w:rPr>
          <w:rFonts w:ascii="Garamond" w:hAnsi="Garamond" w:cs="Times New Roman"/>
          <w:b/>
          <w:bCs/>
          <w:sz w:val="24"/>
          <w:szCs w:val="24"/>
          <w:lang w:eastAsia="sk-SK"/>
        </w:rPr>
      </w:pPr>
    </w:p>
    <w:p w14:paraId="519D7180" w14:textId="77777777" w:rsidR="001775C9" w:rsidRPr="00835374" w:rsidRDefault="001775C9" w:rsidP="00544643">
      <w:pPr>
        <w:spacing w:before="100" w:beforeAutospacing="1" w:after="100" w:afterAutospacing="1"/>
        <w:jc w:val="center"/>
        <w:rPr>
          <w:rFonts w:ascii="Garamond" w:hAnsi="Garamond" w:cs="Times New Roman"/>
          <w:b/>
          <w:bCs/>
          <w:color w:val="FF0000"/>
          <w:sz w:val="24"/>
          <w:szCs w:val="24"/>
          <w:lang w:eastAsia="sk-SK"/>
        </w:rPr>
      </w:pPr>
      <w:r w:rsidRPr="00835374">
        <w:rPr>
          <w:rFonts w:ascii="Garamond" w:hAnsi="Garamond" w:cs="Times New Roman"/>
          <w:b/>
          <w:bCs/>
          <w:color w:val="FF0000"/>
          <w:sz w:val="24"/>
          <w:szCs w:val="24"/>
          <w:lang w:eastAsia="sk-SK"/>
        </w:rPr>
        <w:t>SPRESNENIE</w:t>
      </w:r>
    </w:p>
    <w:p w14:paraId="3CAC7E10" w14:textId="0B301609" w:rsidR="001229AB" w:rsidRPr="00835374" w:rsidRDefault="001775C9" w:rsidP="00544643">
      <w:pPr>
        <w:spacing w:before="100" w:beforeAutospacing="1" w:after="100" w:afterAutospacing="1"/>
        <w:jc w:val="center"/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</w:pPr>
      <w:r w:rsidRPr="00835374">
        <w:rPr>
          <w:rFonts w:ascii="Garamond" w:hAnsi="Garamond" w:cs="Times New Roman"/>
          <w:b/>
          <w:bCs/>
          <w:color w:val="FF0000"/>
          <w:sz w:val="24"/>
          <w:szCs w:val="24"/>
          <w:lang w:eastAsia="sk-SK"/>
        </w:rPr>
        <w:t xml:space="preserve"> </w:t>
      </w:r>
      <w:r w:rsidRPr="00835374"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  <w:t>TermínU</w:t>
      </w:r>
      <w:r w:rsidR="001229AB" w:rsidRPr="00835374"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  <w:t xml:space="preserve"> a rozsah otázok </w:t>
      </w:r>
      <w:r w:rsidR="00D47C9F" w:rsidRPr="00835374"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  <w:t xml:space="preserve">na </w:t>
      </w:r>
      <w:r w:rsidR="00D47C9F" w:rsidRPr="005D745C">
        <w:rPr>
          <w:rFonts w:ascii="Garamond" w:hAnsi="Garamond" w:cs="Times New Roman"/>
          <w:b/>
          <w:bCs/>
          <w:caps/>
          <w:color w:val="FF0000"/>
          <w:sz w:val="24"/>
          <w:szCs w:val="24"/>
          <w:lang w:eastAsia="sk-SK"/>
        </w:rPr>
        <w:t xml:space="preserve">PRVÉ </w:t>
      </w:r>
      <w:r w:rsidR="00D47C9F" w:rsidRPr="00835374"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  <w:t>PRIEBEŽNÉ</w:t>
      </w:r>
      <w:r w:rsidR="008C0B9C" w:rsidRPr="00835374"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  <w:t xml:space="preserve"> </w:t>
      </w:r>
      <w:r w:rsidR="00D47C9F" w:rsidRPr="00835374">
        <w:rPr>
          <w:rFonts w:ascii="Garamond" w:hAnsi="Garamond" w:cs="Times New Roman"/>
          <w:b/>
          <w:bCs/>
          <w:caps/>
          <w:color w:val="FF0000"/>
          <w:sz w:val="24"/>
          <w:szCs w:val="24"/>
          <w:u w:val="single"/>
          <w:lang w:eastAsia="sk-SK"/>
        </w:rPr>
        <w:t xml:space="preserve">hodnotenIE </w:t>
      </w:r>
    </w:p>
    <w:p w14:paraId="766E4C9C" w14:textId="77777777" w:rsidR="00835374" w:rsidRDefault="00835374" w:rsidP="008C0B9C">
      <w:pPr>
        <w:jc w:val="both"/>
        <w:rPr>
          <w:rFonts w:ascii="Garamond" w:hAnsi="Garamond" w:cs="Times New Roman"/>
          <w:b/>
          <w:sz w:val="24"/>
          <w:szCs w:val="24"/>
          <w:u w:val="single"/>
        </w:rPr>
      </w:pPr>
    </w:p>
    <w:p w14:paraId="28029103" w14:textId="77777777" w:rsidR="008C0B9C" w:rsidRPr="008C0B9C" w:rsidRDefault="008C0B9C" w:rsidP="008C0B9C">
      <w:pPr>
        <w:jc w:val="both"/>
        <w:rPr>
          <w:rFonts w:ascii="Garamond" w:hAnsi="Garamond" w:cs="Times New Roman"/>
          <w:sz w:val="24"/>
          <w:szCs w:val="24"/>
        </w:rPr>
      </w:pPr>
      <w:r w:rsidRPr="008C0B9C">
        <w:rPr>
          <w:rFonts w:ascii="Garamond" w:hAnsi="Garamond" w:cs="Times New Roman"/>
          <w:b/>
          <w:sz w:val="24"/>
          <w:szCs w:val="24"/>
          <w:u w:val="single"/>
        </w:rPr>
        <w:t>Externé štúdium:</w:t>
      </w:r>
      <w:r w:rsidRPr="008C0B9C">
        <w:rPr>
          <w:rFonts w:ascii="Garamond" w:hAnsi="Garamond" w:cs="Times New Roman"/>
          <w:sz w:val="24"/>
          <w:szCs w:val="24"/>
        </w:rPr>
        <w:tab/>
        <w:t xml:space="preserve">1. termín: </w:t>
      </w:r>
      <w:r w:rsidRPr="00835374">
        <w:rPr>
          <w:rFonts w:ascii="Garamond" w:hAnsi="Garamond" w:cs="Times New Roman"/>
          <w:b/>
          <w:color w:val="FF0000"/>
          <w:sz w:val="30"/>
          <w:szCs w:val="30"/>
        </w:rPr>
        <w:t>14.11.2020</w:t>
      </w:r>
    </w:p>
    <w:p w14:paraId="3EBC9A61" w14:textId="1D8AEE3B" w:rsidR="0034363F" w:rsidRDefault="0034363F" w:rsidP="008C0B9C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Forma: </w:t>
      </w:r>
      <w:r w:rsidRPr="0034363F">
        <w:rPr>
          <w:rFonts w:ascii="Garamond" w:hAnsi="Garamond" w:cs="Times New Roman"/>
          <w:b/>
          <w:sz w:val="24"/>
          <w:szCs w:val="24"/>
        </w:rPr>
        <w:t>Podľa epidemiologickej situácie</w:t>
      </w:r>
      <w:r>
        <w:rPr>
          <w:rFonts w:ascii="Garamond" w:hAnsi="Garamond" w:cs="Times New Roman"/>
          <w:sz w:val="24"/>
          <w:szCs w:val="24"/>
        </w:rPr>
        <w:t xml:space="preserve"> </w:t>
      </w:r>
    </w:p>
    <w:p w14:paraId="0CD1ECAA" w14:textId="47F29DDB" w:rsidR="0034363F" w:rsidRDefault="0034363F" w:rsidP="008C0B9C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V prípade, že výučba bude prebiehať prezenčne, tak písomné hodnotenie prebehne dňa </w:t>
      </w:r>
      <w:r w:rsidRPr="0034363F">
        <w:rPr>
          <w:rFonts w:ascii="Garamond" w:hAnsi="Garamond" w:cs="Times New Roman"/>
          <w:b/>
          <w:sz w:val="24"/>
          <w:szCs w:val="24"/>
        </w:rPr>
        <w:t>14.11.2020 od 15.45 hod</w:t>
      </w:r>
    </w:p>
    <w:p w14:paraId="7ED706DF" w14:textId="0EE8E25C" w:rsidR="0034363F" w:rsidRDefault="0034363F" w:rsidP="0034363F">
      <w:pPr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V prípade, že výučba bude prebiehať online, </w:t>
      </w:r>
      <w:r w:rsidRPr="0034363F">
        <w:rPr>
          <w:rFonts w:ascii="Garamond" w:hAnsi="Garamond" w:cs="Times New Roman"/>
          <w:sz w:val="24"/>
          <w:szCs w:val="24"/>
        </w:rPr>
        <w:t xml:space="preserve"> tak písomné hodnotenie prebehne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5D745C">
        <w:rPr>
          <w:rFonts w:ascii="Garamond" w:hAnsi="Garamond" w:cs="Times New Roman"/>
          <w:sz w:val="24"/>
          <w:szCs w:val="24"/>
        </w:rPr>
        <w:t>prostredníctvom</w:t>
      </w:r>
      <w:r>
        <w:rPr>
          <w:rFonts w:ascii="Garamond" w:hAnsi="Garamond" w:cs="Times New Roman"/>
          <w:sz w:val="24"/>
          <w:szCs w:val="24"/>
        </w:rPr>
        <w:t xml:space="preserve"> Testu MOODLE </w:t>
      </w:r>
      <w:r w:rsidRPr="0034363F">
        <w:rPr>
          <w:rFonts w:ascii="Garamond" w:hAnsi="Garamond" w:cs="Times New Roman"/>
          <w:sz w:val="24"/>
          <w:szCs w:val="24"/>
        </w:rPr>
        <w:t xml:space="preserve">dňa </w:t>
      </w:r>
      <w:r w:rsidRPr="0034363F">
        <w:rPr>
          <w:rFonts w:ascii="Garamond" w:hAnsi="Garamond" w:cs="Times New Roman"/>
          <w:b/>
          <w:sz w:val="24"/>
          <w:szCs w:val="24"/>
        </w:rPr>
        <w:t>14.11.2020 od 15.45 hod</w:t>
      </w:r>
      <w:r>
        <w:rPr>
          <w:rFonts w:ascii="Garamond" w:hAnsi="Garamond" w:cs="Times New Roman"/>
          <w:b/>
          <w:sz w:val="24"/>
          <w:szCs w:val="24"/>
        </w:rPr>
        <w:t xml:space="preserve"> - </w:t>
      </w:r>
      <w:hyperlink r:id="rId7" w:history="1">
        <w:r w:rsidRPr="002F3085">
          <w:rPr>
            <w:rStyle w:val="Hypertextovprepojenie"/>
            <w:rFonts w:ascii="Garamond" w:hAnsi="Garamond" w:cs="Times New Roman"/>
            <w:b/>
            <w:sz w:val="24"/>
            <w:szCs w:val="24"/>
          </w:rPr>
          <w:t>https://moodle.truni.sk/</w:t>
        </w:r>
      </w:hyperlink>
      <w:r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A3DCFEC" w14:textId="77777777" w:rsidR="00927F79" w:rsidRDefault="00927F79" w:rsidP="0034363F">
      <w:pPr>
        <w:jc w:val="both"/>
        <w:rPr>
          <w:rFonts w:ascii="Garamond" w:hAnsi="Garamond" w:cs="Times New Roman"/>
          <w:sz w:val="24"/>
          <w:szCs w:val="24"/>
        </w:rPr>
      </w:pPr>
      <w:r w:rsidRPr="00927F79">
        <w:rPr>
          <w:rFonts w:ascii="Garamond" w:hAnsi="Garamond" w:cs="Times New Roman"/>
          <w:sz w:val="24"/>
          <w:szCs w:val="24"/>
        </w:rPr>
        <w:t xml:space="preserve">Písomka bude sprístupnená pre všetkých študentov v </w:t>
      </w:r>
      <w:proofErr w:type="spellStart"/>
      <w:r w:rsidRPr="00927F79">
        <w:rPr>
          <w:rFonts w:ascii="Garamond" w:hAnsi="Garamond" w:cs="Times New Roman"/>
          <w:sz w:val="24"/>
          <w:szCs w:val="24"/>
        </w:rPr>
        <w:t>Moodle</w:t>
      </w:r>
      <w:proofErr w:type="spellEnd"/>
      <w:r w:rsidRPr="00927F79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v uvedenom čas</w:t>
      </w:r>
      <w:r w:rsidRPr="00927F79">
        <w:rPr>
          <w:rFonts w:ascii="Garamond" w:hAnsi="Garamond" w:cs="Times New Roman"/>
          <w:sz w:val="24"/>
          <w:szCs w:val="24"/>
        </w:rPr>
        <w:t xml:space="preserve"> a celkový čas na jej vypracovanie je 45 minút (15 testových otázok vo forme výrokov a posúdenia ich pravdivostnej hodnoty - 1 výrok za 1b. + 1 otvorená otázka za 5b.)</w:t>
      </w:r>
      <w:r>
        <w:rPr>
          <w:rFonts w:ascii="Garamond" w:hAnsi="Garamond" w:cs="Times New Roman"/>
          <w:sz w:val="24"/>
          <w:szCs w:val="24"/>
        </w:rPr>
        <w:t xml:space="preserve">. </w:t>
      </w:r>
    </w:p>
    <w:p w14:paraId="17408990" w14:textId="220BD02B" w:rsidR="00927F79" w:rsidRPr="0034363F" w:rsidRDefault="00927F79" w:rsidP="0034363F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Výrokový test bude v trvaní 15 min, otvorená otázka v trvaní 30 min.</w:t>
      </w:r>
    </w:p>
    <w:p w14:paraId="7102ABC9" w14:textId="274F054C" w:rsidR="001775C9" w:rsidRDefault="0034363F" w:rsidP="008C0B9C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</w:p>
    <w:p w14:paraId="74299710" w14:textId="77143B12" w:rsidR="00D47C9F" w:rsidRPr="00D47C9F" w:rsidRDefault="00D47C9F" w:rsidP="008C0B9C">
      <w:pPr>
        <w:jc w:val="both"/>
        <w:rPr>
          <w:rFonts w:ascii="Garamond" w:hAnsi="Garamond" w:cs="Times New Roman"/>
          <w:sz w:val="24"/>
          <w:szCs w:val="24"/>
          <w:u w:val="single"/>
        </w:rPr>
      </w:pPr>
      <w:r w:rsidRPr="00D47C9F">
        <w:rPr>
          <w:rFonts w:ascii="Garamond" w:hAnsi="Garamond" w:cs="Times New Roman"/>
          <w:sz w:val="24"/>
          <w:szCs w:val="24"/>
          <w:u w:val="single"/>
        </w:rPr>
        <w:t xml:space="preserve">Testované budú vedomosti z týchto otázok: </w:t>
      </w:r>
    </w:p>
    <w:p w14:paraId="4AD561C2" w14:textId="77777777" w:rsidR="00D47C9F" w:rsidRDefault="00D47C9F" w:rsidP="008C0B9C">
      <w:pPr>
        <w:jc w:val="both"/>
        <w:rPr>
          <w:rFonts w:ascii="Garamond" w:hAnsi="Garamond" w:cs="Times New Roman"/>
          <w:sz w:val="24"/>
          <w:szCs w:val="24"/>
        </w:rPr>
      </w:pPr>
    </w:p>
    <w:p w14:paraId="46DAFFE5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Súkromné právo a jeho systém. Pojem a predmet občianskeho práva. Miesto občianskeho práva v systéme práva. Vzťah občianskeho práva a iných súkromnoprávnych odvetví.</w:t>
      </w:r>
    </w:p>
    <w:p w14:paraId="5A97D8E5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Normy občianskeho práva. Dispozitívne a kogentné občianskoprávne normy (aj vo vzťahu k §54 ods.1 OZ).</w:t>
      </w:r>
    </w:p>
    <w:p w14:paraId="0E68A7D4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Pramene občianskeho práva. Občiansky zákonník, systematika a pôsobnosť. </w:t>
      </w:r>
      <w:proofErr w:type="spellStart"/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Intertemporalita</w:t>
      </w:r>
      <w:proofErr w:type="spellEnd"/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 a retroaktivita. Analógia </w:t>
      </w:r>
      <w:proofErr w:type="spellStart"/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legis</w:t>
      </w:r>
      <w:proofErr w:type="spellEnd"/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 v OZ. Pôsobnosť OZ v spotrebiteľských zmluvách (§52 ods. 2. OZ).</w:t>
      </w:r>
    </w:p>
    <w:p w14:paraId="42EBEF28" w14:textId="3579917D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Zásady slovenského občianskeho práva a európskeho súkromného práva.</w:t>
      </w:r>
    </w:p>
    <w:p w14:paraId="7042B7BB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Prvky občianskoprávnych vzťahov – ich všeobecná charakteristika. </w:t>
      </w:r>
    </w:p>
    <w:p w14:paraId="4A8F77D8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Fyzické osoby – spôsobilosť na práva a povinnosti, spôsobilosť na právne úkony, </w:t>
      </w:r>
      <w:proofErr w:type="spellStart"/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deliktná</w:t>
      </w:r>
      <w:proofErr w:type="spellEnd"/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 spôsobilosť. Blízke osoby a stupeň príbuzenstva.</w:t>
      </w:r>
    </w:p>
    <w:p w14:paraId="5B38FFA1" w14:textId="5DB939E2" w:rsidR="00FA3FCE" w:rsidRPr="00F74C48" w:rsidRDefault="005D1643" w:rsidP="00F74C48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Právne skutočnosti v OP, domnienky a fikcie.</w:t>
      </w:r>
    </w:p>
    <w:p w14:paraId="417E5908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lastRenderedPageBreak/>
        <w:t xml:space="preserve">Právne úkony – pojem, druhy. Adresované a neadresované právne úkony. </w:t>
      </w:r>
    </w:p>
    <w:p w14:paraId="272A4EB7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Náležitosti právnych úkonov - všeobecne. Náležitosti predmetu. </w:t>
      </w:r>
    </w:p>
    <w:p w14:paraId="1D1A8EE9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Vôľa a prejav vôle. Náležitosti vôle. Náležitosti prejavu. Náležitosti vôle s osobitným akcentom na omyl. Náležitosti pomeru vôle a prejavu.</w:t>
      </w:r>
    </w:p>
    <w:p w14:paraId="1EE93E9D" w14:textId="25EE8C90" w:rsidR="005D1643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Obsah právnych úkonov (najmä zmlúv) s osobitným zreteľom na podmienky a určenie času. Výklad právnych úkonov.</w:t>
      </w:r>
    </w:p>
    <w:p w14:paraId="4B9334A6" w14:textId="2106F126" w:rsidR="00F74C48" w:rsidRPr="00F74C48" w:rsidRDefault="00F74C48" w:rsidP="00F74C48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Mechanizmus uzatvárania zmlúv. Zmluva o budúcej zmluve. Zmluva v prospech tretej osoby. Nepomenovaná zmluva.  </w:t>
      </w:r>
    </w:p>
    <w:p w14:paraId="2A03A711" w14:textId="77777777" w:rsidR="005D1643" w:rsidRPr="008C0B9C" w:rsidRDefault="005D1643" w:rsidP="005D1643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>Obsah občianskoprávnych vzťahov. Subjektívne práva a povinnosti. Výkon a ochrana  práv v občianskoprávnych vzťahoch.. Ochrana pokojného stavu. Svojpomoc.</w:t>
      </w:r>
    </w:p>
    <w:p w14:paraId="53C9F35A" w14:textId="11927914" w:rsidR="005D745C" w:rsidRPr="00927F79" w:rsidRDefault="005D1643" w:rsidP="005D745C">
      <w:pPr>
        <w:numPr>
          <w:ilvl w:val="0"/>
          <w:numId w:val="29"/>
        </w:numPr>
        <w:jc w:val="both"/>
        <w:rPr>
          <w:rFonts w:ascii="Garamond" w:hAnsi="Garamond" w:cs="Times New Roman"/>
          <w:bCs/>
          <w:sz w:val="24"/>
          <w:szCs w:val="24"/>
          <w:lang w:eastAsia="sk-SK"/>
        </w:rPr>
      </w:pPr>
      <w:r w:rsidRPr="008C0B9C">
        <w:rPr>
          <w:rFonts w:ascii="Garamond" w:hAnsi="Garamond" w:cs="Times New Roman"/>
          <w:bCs/>
          <w:sz w:val="24"/>
          <w:szCs w:val="24"/>
          <w:lang w:eastAsia="sk-SK"/>
        </w:rPr>
        <w:t xml:space="preserve">Predmet občianskoprávnych vzťahov. Veci – pojem, triedenie, súčasť, príslušenstvo Právo, iná majetková hodnota a podnik. </w:t>
      </w:r>
    </w:p>
    <w:p w14:paraId="17BAA0DB" w14:textId="77777777" w:rsidR="005D745C" w:rsidRDefault="005D745C" w:rsidP="005D745C">
      <w:pPr>
        <w:jc w:val="both"/>
        <w:rPr>
          <w:rFonts w:ascii="Garamond" w:hAnsi="Garamond" w:cs="Times New Roman"/>
          <w:b/>
          <w:color w:val="FF0000"/>
          <w:sz w:val="28"/>
          <w:szCs w:val="28"/>
        </w:rPr>
      </w:pPr>
    </w:p>
    <w:p w14:paraId="71B60593" w14:textId="4C5F812A" w:rsidR="005D745C" w:rsidRPr="005D745C" w:rsidRDefault="005D745C" w:rsidP="005D745C">
      <w:pPr>
        <w:jc w:val="both"/>
        <w:rPr>
          <w:rFonts w:ascii="Garamond" w:hAnsi="Garamond" w:cs="Times New Roman"/>
          <w:b/>
          <w:color w:val="FF0000"/>
          <w:sz w:val="28"/>
          <w:szCs w:val="28"/>
        </w:rPr>
      </w:pPr>
      <w:r>
        <w:rPr>
          <w:rFonts w:ascii="Garamond" w:hAnsi="Garamond" w:cs="Times New Roman"/>
          <w:b/>
          <w:color w:val="FF0000"/>
          <w:sz w:val="28"/>
          <w:szCs w:val="28"/>
        </w:rPr>
        <w:t>2. termín sa uskutoční dňa</w:t>
      </w:r>
      <w:r w:rsidRPr="005D745C">
        <w:rPr>
          <w:rFonts w:ascii="Garamond" w:hAnsi="Garamond" w:cs="Times New Roman"/>
          <w:b/>
          <w:color w:val="FF0000"/>
          <w:sz w:val="28"/>
          <w:szCs w:val="28"/>
        </w:rPr>
        <w:t xml:space="preserve"> </w:t>
      </w:r>
      <w:r>
        <w:rPr>
          <w:rFonts w:ascii="Garamond" w:hAnsi="Garamond" w:cs="Times New Roman"/>
          <w:b/>
          <w:color w:val="FF0000"/>
          <w:sz w:val="28"/>
          <w:szCs w:val="28"/>
        </w:rPr>
        <w:t>28</w:t>
      </w:r>
      <w:r w:rsidRPr="005D745C">
        <w:rPr>
          <w:rFonts w:ascii="Garamond" w:hAnsi="Garamond" w:cs="Times New Roman"/>
          <w:b/>
          <w:color w:val="FF0000"/>
          <w:sz w:val="28"/>
          <w:szCs w:val="28"/>
        </w:rPr>
        <w:t>.11.2020</w:t>
      </w:r>
    </w:p>
    <w:p w14:paraId="6F00BAEE" w14:textId="77777777" w:rsidR="005D745C" w:rsidRPr="005D745C" w:rsidRDefault="005D745C" w:rsidP="005D745C">
      <w:pPr>
        <w:jc w:val="both"/>
        <w:rPr>
          <w:rFonts w:ascii="Garamond" w:hAnsi="Garamond" w:cs="Times New Roman"/>
          <w:sz w:val="24"/>
          <w:szCs w:val="24"/>
        </w:rPr>
      </w:pPr>
      <w:r w:rsidRPr="005D745C">
        <w:rPr>
          <w:rFonts w:ascii="Garamond" w:hAnsi="Garamond" w:cs="Times New Roman"/>
          <w:sz w:val="24"/>
          <w:szCs w:val="24"/>
        </w:rPr>
        <w:t xml:space="preserve">Forma: Podľa epidemiologickej situácie </w:t>
      </w:r>
    </w:p>
    <w:p w14:paraId="0A103746" w14:textId="0187CA97" w:rsidR="005D745C" w:rsidRPr="005D745C" w:rsidRDefault="005D745C" w:rsidP="005D745C">
      <w:pPr>
        <w:jc w:val="both"/>
        <w:rPr>
          <w:rFonts w:ascii="Garamond" w:hAnsi="Garamond" w:cs="Times New Roman"/>
          <w:sz w:val="24"/>
          <w:szCs w:val="24"/>
        </w:rPr>
      </w:pPr>
      <w:r w:rsidRPr="005D745C">
        <w:rPr>
          <w:rFonts w:ascii="Garamond" w:hAnsi="Garamond" w:cs="Times New Roman"/>
          <w:sz w:val="24"/>
          <w:szCs w:val="24"/>
        </w:rPr>
        <w:t xml:space="preserve">V prípade, že výučba bude prebiehať prezenčne, tak písomné hodnotenie prebehne dňa </w:t>
      </w:r>
      <w:r>
        <w:rPr>
          <w:rFonts w:ascii="Garamond" w:hAnsi="Garamond" w:cs="Times New Roman"/>
          <w:sz w:val="24"/>
          <w:szCs w:val="24"/>
        </w:rPr>
        <w:t>28</w:t>
      </w:r>
      <w:r w:rsidRPr="005D745C">
        <w:rPr>
          <w:rFonts w:ascii="Garamond" w:hAnsi="Garamond" w:cs="Times New Roman"/>
          <w:sz w:val="24"/>
          <w:szCs w:val="24"/>
        </w:rPr>
        <w:t>.11.2020 od 15.45 hod</w:t>
      </w:r>
    </w:p>
    <w:p w14:paraId="2B2520D1" w14:textId="52DAB435" w:rsidR="005D745C" w:rsidRPr="005D745C" w:rsidRDefault="005D745C" w:rsidP="005D745C">
      <w:pPr>
        <w:jc w:val="both"/>
        <w:rPr>
          <w:rFonts w:ascii="Garamond" w:hAnsi="Garamond" w:cs="Times New Roman"/>
          <w:sz w:val="24"/>
          <w:szCs w:val="24"/>
        </w:rPr>
      </w:pPr>
      <w:r w:rsidRPr="005D745C">
        <w:rPr>
          <w:rFonts w:ascii="Garamond" w:hAnsi="Garamond" w:cs="Times New Roman"/>
          <w:sz w:val="24"/>
          <w:szCs w:val="24"/>
        </w:rPr>
        <w:t>V prípade, že výučba bude prebiehať online,  tak písomné hodnotenie prebehne prostredníct</w:t>
      </w:r>
      <w:r>
        <w:rPr>
          <w:rFonts w:ascii="Garamond" w:hAnsi="Garamond" w:cs="Times New Roman"/>
          <w:sz w:val="24"/>
          <w:szCs w:val="24"/>
        </w:rPr>
        <w:t>v</w:t>
      </w:r>
      <w:r w:rsidRPr="005D745C">
        <w:rPr>
          <w:rFonts w:ascii="Garamond" w:hAnsi="Garamond" w:cs="Times New Roman"/>
          <w:sz w:val="24"/>
          <w:szCs w:val="24"/>
        </w:rPr>
        <w:t xml:space="preserve">om Testu MOODLE dňa 28.11.2020 od 15.45 hod - </w:t>
      </w:r>
      <w:hyperlink r:id="rId8" w:history="1">
        <w:r w:rsidRPr="005D745C">
          <w:rPr>
            <w:rFonts w:ascii="Garamond" w:hAnsi="Garamond" w:cs="Times New Roman"/>
            <w:sz w:val="24"/>
            <w:szCs w:val="24"/>
          </w:rPr>
          <w:t>https://moodle.truni.sk/</w:t>
        </w:r>
      </w:hyperlink>
      <w:r w:rsidRPr="005D745C">
        <w:rPr>
          <w:rFonts w:ascii="Garamond" w:hAnsi="Garamond" w:cs="Times New Roman"/>
          <w:sz w:val="24"/>
          <w:szCs w:val="24"/>
        </w:rPr>
        <w:t xml:space="preserve"> </w:t>
      </w:r>
    </w:p>
    <w:p w14:paraId="0589B404" w14:textId="77777777" w:rsidR="005D745C" w:rsidRPr="00835374" w:rsidRDefault="005D745C" w:rsidP="005D745C">
      <w:pPr>
        <w:jc w:val="both"/>
        <w:rPr>
          <w:rFonts w:ascii="Garamond" w:hAnsi="Garamond" w:cs="Times New Roman"/>
          <w:b/>
          <w:color w:val="FF0000"/>
          <w:sz w:val="28"/>
          <w:szCs w:val="28"/>
        </w:rPr>
      </w:pPr>
    </w:p>
    <w:sectPr w:rsidR="005D745C" w:rsidRPr="0083537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97DE2" w14:textId="77777777" w:rsidR="0095457F" w:rsidRDefault="0095457F" w:rsidP="000F3811">
      <w:pPr>
        <w:spacing w:after="0" w:line="240" w:lineRule="auto"/>
      </w:pPr>
      <w:r>
        <w:separator/>
      </w:r>
    </w:p>
  </w:endnote>
  <w:endnote w:type="continuationSeparator" w:id="0">
    <w:p w14:paraId="4F77B89B" w14:textId="77777777" w:rsidR="0095457F" w:rsidRDefault="0095457F" w:rsidP="000F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 Itc T OT Book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3509991"/>
      <w:docPartObj>
        <w:docPartGallery w:val="Page Numbers (Bottom of Page)"/>
        <w:docPartUnique/>
      </w:docPartObj>
    </w:sdtPr>
    <w:sdtEndPr/>
    <w:sdtContent>
      <w:p w14:paraId="71A8256D" w14:textId="19FB13B1" w:rsidR="000F3811" w:rsidRDefault="000F381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7FC">
          <w:rPr>
            <w:noProof/>
          </w:rPr>
          <w:t>1</w:t>
        </w:r>
        <w:r>
          <w:fldChar w:fldCharType="end"/>
        </w:r>
      </w:p>
    </w:sdtContent>
  </w:sdt>
  <w:p w14:paraId="5AB0BD5C" w14:textId="77777777" w:rsidR="000F3811" w:rsidRDefault="000F381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648716" w14:textId="77777777" w:rsidR="0095457F" w:rsidRDefault="0095457F" w:rsidP="000F3811">
      <w:pPr>
        <w:spacing w:after="0" w:line="240" w:lineRule="auto"/>
      </w:pPr>
      <w:r>
        <w:separator/>
      </w:r>
    </w:p>
  </w:footnote>
  <w:footnote w:type="continuationSeparator" w:id="0">
    <w:p w14:paraId="1E3D94BD" w14:textId="77777777" w:rsidR="0095457F" w:rsidRDefault="0095457F" w:rsidP="000F3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24427C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79B2"/>
    <w:multiLevelType w:val="hybridMultilevel"/>
    <w:tmpl w:val="AA8C27B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1182C"/>
    <w:multiLevelType w:val="hybridMultilevel"/>
    <w:tmpl w:val="6354E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D318F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52E50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133A4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A79AC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14821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457B6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D0F6F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A053E"/>
    <w:multiLevelType w:val="hybridMultilevel"/>
    <w:tmpl w:val="3FE82200"/>
    <w:lvl w:ilvl="0" w:tplc="9C2007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770FBD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B3A0D"/>
    <w:multiLevelType w:val="hybridMultilevel"/>
    <w:tmpl w:val="05F037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55D80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52D8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47CBF"/>
    <w:multiLevelType w:val="hybridMultilevel"/>
    <w:tmpl w:val="87E87970"/>
    <w:lvl w:ilvl="0" w:tplc="75502032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445D4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330F9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E734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7AB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2583A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2465E"/>
    <w:multiLevelType w:val="hybridMultilevel"/>
    <w:tmpl w:val="AA0073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C5CB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4807AD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732D0"/>
    <w:multiLevelType w:val="hybridMultilevel"/>
    <w:tmpl w:val="F5CAEC1E"/>
    <w:lvl w:ilvl="0" w:tplc="423A344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765B5F05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FB5546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078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560B68"/>
    <w:multiLevelType w:val="multilevel"/>
    <w:tmpl w:val="867259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9"/>
  </w:num>
  <w:num w:numId="3">
    <w:abstractNumId w:val="3"/>
  </w:num>
  <w:num w:numId="4">
    <w:abstractNumId w:val="19"/>
  </w:num>
  <w:num w:numId="5">
    <w:abstractNumId w:val="2"/>
  </w:num>
  <w:num w:numId="6">
    <w:abstractNumId w:val="1"/>
  </w:num>
  <w:num w:numId="7">
    <w:abstractNumId w:val="24"/>
  </w:num>
  <w:num w:numId="8">
    <w:abstractNumId w:val="26"/>
  </w:num>
  <w:num w:numId="9">
    <w:abstractNumId w:val="5"/>
  </w:num>
  <w:num w:numId="10">
    <w:abstractNumId w:val="28"/>
  </w:num>
  <w:num w:numId="11">
    <w:abstractNumId w:val="4"/>
  </w:num>
  <w:num w:numId="12">
    <w:abstractNumId w:val="10"/>
  </w:num>
  <w:num w:numId="13">
    <w:abstractNumId w:val="21"/>
  </w:num>
  <w:num w:numId="14">
    <w:abstractNumId w:val="23"/>
  </w:num>
  <w:num w:numId="15">
    <w:abstractNumId w:val="6"/>
  </w:num>
  <w:num w:numId="16">
    <w:abstractNumId w:val="7"/>
  </w:num>
  <w:num w:numId="17">
    <w:abstractNumId w:val="20"/>
  </w:num>
  <w:num w:numId="18">
    <w:abstractNumId w:val="8"/>
  </w:num>
  <w:num w:numId="19">
    <w:abstractNumId w:val="17"/>
  </w:num>
  <w:num w:numId="20">
    <w:abstractNumId w:val="14"/>
  </w:num>
  <w:num w:numId="21">
    <w:abstractNumId w:val="27"/>
  </w:num>
  <w:num w:numId="22">
    <w:abstractNumId w:val="18"/>
  </w:num>
  <w:num w:numId="23">
    <w:abstractNumId w:val="15"/>
  </w:num>
  <w:num w:numId="24">
    <w:abstractNumId w:val="9"/>
  </w:num>
  <w:num w:numId="25">
    <w:abstractNumId w:val="13"/>
  </w:num>
  <w:num w:numId="26">
    <w:abstractNumId w:val="12"/>
  </w:num>
  <w:num w:numId="27">
    <w:abstractNumId w:val="25"/>
  </w:num>
  <w:num w:numId="28">
    <w:abstractNumId w:val="11"/>
  </w:num>
  <w:num w:numId="29">
    <w:abstractNumId w:val="0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8D"/>
    <w:rsid w:val="0001205C"/>
    <w:rsid w:val="000267B0"/>
    <w:rsid w:val="00045C8F"/>
    <w:rsid w:val="00051884"/>
    <w:rsid w:val="00053597"/>
    <w:rsid w:val="00057DAD"/>
    <w:rsid w:val="00073776"/>
    <w:rsid w:val="00081AF7"/>
    <w:rsid w:val="000861E0"/>
    <w:rsid w:val="00086BF7"/>
    <w:rsid w:val="0009106D"/>
    <w:rsid w:val="0009495F"/>
    <w:rsid w:val="00095D35"/>
    <w:rsid w:val="000C0D85"/>
    <w:rsid w:val="000C27E3"/>
    <w:rsid w:val="000D33EE"/>
    <w:rsid w:val="000E17F5"/>
    <w:rsid w:val="000E4EF8"/>
    <w:rsid w:val="000F0BB3"/>
    <w:rsid w:val="000F3811"/>
    <w:rsid w:val="001064F4"/>
    <w:rsid w:val="00111427"/>
    <w:rsid w:val="001135E9"/>
    <w:rsid w:val="00120EB7"/>
    <w:rsid w:val="001229AB"/>
    <w:rsid w:val="00134549"/>
    <w:rsid w:val="001376BD"/>
    <w:rsid w:val="001401AE"/>
    <w:rsid w:val="0016276D"/>
    <w:rsid w:val="001775C9"/>
    <w:rsid w:val="001A41DA"/>
    <w:rsid w:val="001E43AC"/>
    <w:rsid w:val="00213746"/>
    <w:rsid w:val="00240DE5"/>
    <w:rsid w:val="00245BAB"/>
    <w:rsid w:val="00247160"/>
    <w:rsid w:val="002508AC"/>
    <w:rsid w:val="00250AA6"/>
    <w:rsid w:val="00277C8F"/>
    <w:rsid w:val="002854AF"/>
    <w:rsid w:val="00296957"/>
    <w:rsid w:val="002A043F"/>
    <w:rsid w:val="002A7833"/>
    <w:rsid w:val="002B040A"/>
    <w:rsid w:val="002C79D7"/>
    <w:rsid w:val="002D7A54"/>
    <w:rsid w:val="002F00C2"/>
    <w:rsid w:val="002F755B"/>
    <w:rsid w:val="00303815"/>
    <w:rsid w:val="003058A1"/>
    <w:rsid w:val="003253B3"/>
    <w:rsid w:val="0034363F"/>
    <w:rsid w:val="00343F4B"/>
    <w:rsid w:val="003535AD"/>
    <w:rsid w:val="003558DD"/>
    <w:rsid w:val="00355C76"/>
    <w:rsid w:val="0037201A"/>
    <w:rsid w:val="003921F6"/>
    <w:rsid w:val="00392EFD"/>
    <w:rsid w:val="003B68EB"/>
    <w:rsid w:val="003D451B"/>
    <w:rsid w:val="003D6285"/>
    <w:rsid w:val="003E07FC"/>
    <w:rsid w:val="003E5369"/>
    <w:rsid w:val="00406E66"/>
    <w:rsid w:val="00430F15"/>
    <w:rsid w:val="00433EBF"/>
    <w:rsid w:val="004342EB"/>
    <w:rsid w:val="004660A1"/>
    <w:rsid w:val="00472B23"/>
    <w:rsid w:val="004A2052"/>
    <w:rsid w:val="004E04D9"/>
    <w:rsid w:val="004F40B3"/>
    <w:rsid w:val="00506402"/>
    <w:rsid w:val="005267B8"/>
    <w:rsid w:val="0052788D"/>
    <w:rsid w:val="00544643"/>
    <w:rsid w:val="00590E49"/>
    <w:rsid w:val="00592582"/>
    <w:rsid w:val="005A5D72"/>
    <w:rsid w:val="005B4A7B"/>
    <w:rsid w:val="005B7299"/>
    <w:rsid w:val="005D0DD4"/>
    <w:rsid w:val="005D1643"/>
    <w:rsid w:val="005D745C"/>
    <w:rsid w:val="005F24E1"/>
    <w:rsid w:val="0060293C"/>
    <w:rsid w:val="00611A8E"/>
    <w:rsid w:val="006265E7"/>
    <w:rsid w:val="00644ACE"/>
    <w:rsid w:val="0065366B"/>
    <w:rsid w:val="00660859"/>
    <w:rsid w:val="006613EE"/>
    <w:rsid w:val="0069625F"/>
    <w:rsid w:val="006B5280"/>
    <w:rsid w:val="006C0896"/>
    <w:rsid w:val="006C2CED"/>
    <w:rsid w:val="006C6401"/>
    <w:rsid w:val="006D65EA"/>
    <w:rsid w:val="00720ECC"/>
    <w:rsid w:val="00722874"/>
    <w:rsid w:val="0072662A"/>
    <w:rsid w:val="00733C73"/>
    <w:rsid w:val="00737956"/>
    <w:rsid w:val="0074346E"/>
    <w:rsid w:val="00755500"/>
    <w:rsid w:val="007566E9"/>
    <w:rsid w:val="00782553"/>
    <w:rsid w:val="007925D3"/>
    <w:rsid w:val="00794BC2"/>
    <w:rsid w:val="007972DF"/>
    <w:rsid w:val="007A4027"/>
    <w:rsid w:val="007A507C"/>
    <w:rsid w:val="007C6C16"/>
    <w:rsid w:val="007E40D0"/>
    <w:rsid w:val="007F5CC0"/>
    <w:rsid w:val="007F72CE"/>
    <w:rsid w:val="008051D2"/>
    <w:rsid w:val="00831273"/>
    <w:rsid w:val="008342C2"/>
    <w:rsid w:val="00835374"/>
    <w:rsid w:val="008A64D7"/>
    <w:rsid w:val="008B446D"/>
    <w:rsid w:val="008C0B9C"/>
    <w:rsid w:val="008C501D"/>
    <w:rsid w:val="008E7128"/>
    <w:rsid w:val="008E74E6"/>
    <w:rsid w:val="00914FEB"/>
    <w:rsid w:val="00927F79"/>
    <w:rsid w:val="00935BCA"/>
    <w:rsid w:val="009367E2"/>
    <w:rsid w:val="00937C1E"/>
    <w:rsid w:val="0095457F"/>
    <w:rsid w:val="0098359F"/>
    <w:rsid w:val="0098584C"/>
    <w:rsid w:val="00990E8B"/>
    <w:rsid w:val="009A3130"/>
    <w:rsid w:val="009B25C0"/>
    <w:rsid w:val="009B542B"/>
    <w:rsid w:val="009C0B28"/>
    <w:rsid w:val="009D1848"/>
    <w:rsid w:val="009E1B01"/>
    <w:rsid w:val="009F46A1"/>
    <w:rsid w:val="00A16554"/>
    <w:rsid w:val="00A259D6"/>
    <w:rsid w:val="00A30829"/>
    <w:rsid w:val="00A40FC7"/>
    <w:rsid w:val="00A4531D"/>
    <w:rsid w:val="00A501A8"/>
    <w:rsid w:val="00A60C7C"/>
    <w:rsid w:val="00A65C53"/>
    <w:rsid w:val="00A71A60"/>
    <w:rsid w:val="00A8514C"/>
    <w:rsid w:val="00A95451"/>
    <w:rsid w:val="00AA73F1"/>
    <w:rsid w:val="00AC21A3"/>
    <w:rsid w:val="00B03876"/>
    <w:rsid w:val="00B0760F"/>
    <w:rsid w:val="00B244B6"/>
    <w:rsid w:val="00B33E36"/>
    <w:rsid w:val="00B604F8"/>
    <w:rsid w:val="00B61D58"/>
    <w:rsid w:val="00BF33EA"/>
    <w:rsid w:val="00C017FD"/>
    <w:rsid w:val="00C02BFD"/>
    <w:rsid w:val="00C20EF6"/>
    <w:rsid w:val="00C22D81"/>
    <w:rsid w:val="00C27223"/>
    <w:rsid w:val="00C46361"/>
    <w:rsid w:val="00C520EB"/>
    <w:rsid w:val="00C819E6"/>
    <w:rsid w:val="00CB40CD"/>
    <w:rsid w:val="00CC7093"/>
    <w:rsid w:val="00CD1138"/>
    <w:rsid w:val="00CD42F9"/>
    <w:rsid w:val="00CE6C41"/>
    <w:rsid w:val="00CF01FE"/>
    <w:rsid w:val="00CF43D6"/>
    <w:rsid w:val="00D20B34"/>
    <w:rsid w:val="00D23578"/>
    <w:rsid w:val="00D264F4"/>
    <w:rsid w:val="00D32F32"/>
    <w:rsid w:val="00D33D70"/>
    <w:rsid w:val="00D46B6B"/>
    <w:rsid w:val="00D47C9F"/>
    <w:rsid w:val="00D57D04"/>
    <w:rsid w:val="00D648D0"/>
    <w:rsid w:val="00D67B74"/>
    <w:rsid w:val="00D75A03"/>
    <w:rsid w:val="00D85141"/>
    <w:rsid w:val="00D877F1"/>
    <w:rsid w:val="00D92BF3"/>
    <w:rsid w:val="00D95C9A"/>
    <w:rsid w:val="00DA0635"/>
    <w:rsid w:val="00DA6E49"/>
    <w:rsid w:val="00DB4980"/>
    <w:rsid w:val="00DC0341"/>
    <w:rsid w:val="00DD2195"/>
    <w:rsid w:val="00DD225C"/>
    <w:rsid w:val="00DF0841"/>
    <w:rsid w:val="00E01872"/>
    <w:rsid w:val="00E029A6"/>
    <w:rsid w:val="00E05546"/>
    <w:rsid w:val="00E167FA"/>
    <w:rsid w:val="00E16C81"/>
    <w:rsid w:val="00E344EC"/>
    <w:rsid w:val="00E472F8"/>
    <w:rsid w:val="00E56D94"/>
    <w:rsid w:val="00E64804"/>
    <w:rsid w:val="00E819A4"/>
    <w:rsid w:val="00E86661"/>
    <w:rsid w:val="00EB14B0"/>
    <w:rsid w:val="00EC6163"/>
    <w:rsid w:val="00ED4869"/>
    <w:rsid w:val="00ED58CE"/>
    <w:rsid w:val="00EF1421"/>
    <w:rsid w:val="00EF4769"/>
    <w:rsid w:val="00F23A3B"/>
    <w:rsid w:val="00F31C53"/>
    <w:rsid w:val="00F56450"/>
    <w:rsid w:val="00F74C48"/>
    <w:rsid w:val="00F74D65"/>
    <w:rsid w:val="00F768B1"/>
    <w:rsid w:val="00F93EDB"/>
    <w:rsid w:val="00F9684E"/>
    <w:rsid w:val="00F97514"/>
    <w:rsid w:val="00FA3FCE"/>
    <w:rsid w:val="00FB15F0"/>
    <w:rsid w:val="00FC1006"/>
    <w:rsid w:val="00FE061B"/>
    <w:rsid w:val="00FE20A9"/>
    <w:rsid w:val="00FE31FF"/>
    <w:rsid w:val="00FE3ACB"/>
    <w:rsid w:val="00FE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C7B8"/>
  <w15:docId w15:val="{25CF9F69-24CB-0A4B-943B-2A287643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935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2788D"/>
    <w:rPr>
      <w:color w:val="0563C1" w:themeColor="hyperlink"/>
      <w:u w:val="single"/>
    </w:rPr>
  </w:style>
  <w:style w:type="paragraph" w:styleId="Odsekzoznamu">
    <w:name w:val="List Paragraph"/>
    <w:basedOn w:val="Normlny"/>
    <w:uiPriority w:val="99"/>
    <w:qFormat/>
    <w:rsid w:val="007F5CC0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935BC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nhideWhenUsed/>
    <w:rsid w:val="0093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datum">
    <w:name w:val="datum"/>
    <w:basedOn w:val="Predvolenpsmoodseku"/>
    <w:rsid w:val="00935BCA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935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935BC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3811"/>
  </w:style>
  <w:style w:type="paragraph" w:styleId="Pta">
    <w:name w:val="footer"/>
    <w:basedOn w:val="Normlny"/>
    <w:link w:val="Pt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3811"/>
  </w:style>
  <w:style w:type="paragraph" w:styleId="Textpoznmkypodiarou">
    <w:name w:val="footnote text"/>
    <w:basedOn w:val="Normlny"/>
    <w:link w:val="TextpoznmkypodiarouChar"/>
    <w:unhideWhenUsed/>
    <w:rsid w:val="005D0D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5D0DD4"/>
    <w:rPr>
      <w:sz w:val="20"/>
      <w:szCs w:val="20"/>
    </w:rPr>
  </w:style>
  <w:style w:type="character" w:styleId="Odkaznapoznmkupodiarou">
    <w:name w:val="footnote reference"/>
    <w:basedOn w:val="Predvolenpsmoodseku"/>
    <w:semiHidden/>
    <w:unhideWhenUsed/>
    <w:rsid w:val="005D0DD4"/>
    <w:rPr>
      <w:vertAlign w:val="superscript"/>
    </w:rPr>
  </w:style>
  <w:style w:type="character" w:customStyle="1" w:styleId="apple-converted-space">
    <w:name w:val="apple-converted-space"/>
    <w:basedOn w:val="Predvolenpsmoodseku"/>
    <w:rsid w:val="00095D35"/>
  </w:style>
  <w:style w:type="paragraph" w:styleId="Textbubliny">
    <w:name w:val="Balloon Text"/>
    <w:basedOn w:val="Normlny"/>
    <w:link w:val="TextbublinyChar"/>
    <w:uiPriority w:val="99"/>
    <w:semiHidden/>
    <w:unhideWhenUsed/>
    <w:rsid w:val="00D85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5141"/>
    <w:rPr>
      <w:rFonts w:ascii="Segoe UI" w:hAnsi="Segoe UI" w:cs="Segoe UI"/>
      <w:sz w:val="18"/>
      <w:szCs w:val="18"/>
    </w:rPr>
  </w:style>
  <w:style w:type="paragraph" w:customStyle="1" w:styleId="ZTOCLVL6-prvy">
    <w:name w:val="Z_TOC LVL 6-prvy"/>
    <w:rsid w:val="008B446D"/>
    <w:pPr>
      <w:keepNext/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right="5783"/>
      <w:jc w:val="right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6">
    <w:name w:val="Z_TOC LVL 6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96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7">
    <w:name w:val="Z_TOC LVL 7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020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8">
    <w:name w:val="Z_TOC LVL 8"/>
    <w:rsid w:val="00C46361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30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5">
    <w:name w:val="Z_TOC LVL 5"/>
    <w:rsid w:val="00CF01FE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471" w:hanging="471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F72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F72C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F72C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F72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F72CE"/>
    <w:rPr>
      <w:b/>
      <w:bCs/>
      <w:sz w:val="20"/>
      <w:szCs w:val="20"/>
    </w:rPr>
  </w:style>
  <w:style w:type="character" w:styleId="Vrazn">
    <w:name w:val="Strong"/>
    <w:uiPriority w:val="22"/>
    <w:qFormat/>
    <w:rsid w:val="00B604F8"/>
    <w:rPr>
      <w:b/>
      <w:bCs/>
    </w:rPr>
  </w:style>
  <w:style w:type="character" w:customStyle="1" w:styleId="Normln">
    <w:name w:val="Normální"/>
    <w:rsid w:val="00D75A03"/>
    <w:rPr>
      <w:rFonts w:ascii="Franklin Got Itc T OT Book" w:eastAsia="Franklin Got Itc T OT Book" w:hAnsi="Franklin Got Itc T OT Book"/>
      <w:noProof w:val="0"/>
      <w:sz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truni.s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odle.truni.s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MSSR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DOBROVODSKY Robert</dc:creator>
  <cp:lastModifiedBy>Maslák Marek</cp:lastModifiedBy>
  <cp:revision>2</cp:revision>
  <cp:lastPrinted>2016-09-26T14:16:00Z</cp:lastPrinted>
  <dcterms:created xsi:type="dcterms:W3CDTF">2020-10-21T22:27:00Z</dcterms:created>
  <dcterms:modified xsi:type="dcterms:W3CDTF">2020-10-21T22:27:00Z</dcterms:modified>
</cp:coreProperties>
</file>