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71CE" w14:textId="77777777" w:rsidR="00372CF3" w:rsidRPr="00372CF3" w:rsidRDefault="00372CF3" w:rsidP="00372CF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Katedra teórie práva a ústavného práva</w:t>
      </w:r>
    </w:p>
    <w:p w14:paraId="783DA2FB" w14:textId="280C4137" w:rsidR="00372CF3" w:rsidRPr="00372CF3" w:rsidRDefault="00372CF3" w:rsidP="00372CF3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Obhajoby diplomových prác </w:t>
      </w:r>
    </w:p>
    <w:p w14:paraId="6FA26B65" w14:textId="7E069AB1" w:rsidR="00372CF3" w:rsidRPr="00372CF3" w:rsidRDefault="005865ED" w:rsidP="00372CF3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</w:t>
      </w:r>
      <w:r w:rsidR="00F24C16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4</w:t>
      </w:r>
      <w:r w:rsidR="00372CF3"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202</w:t>
      </w:r>
      <w:r w:rsidR="00F24C16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5</w:t>
      </w:r>
      <w:r w:rsidR="00372CF3"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od </w:t>
      </w:r>
      <w:r w:rsidR="00F24C16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9.30</w:t>
      </w:r>
      <w:r w:rsidR="00372CF3"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hod.</w:t>
      </w:r>
    </w:p>
    <w:p w14:paraId="44FEF767" w14:textId="30D1310C" w:rsidR="00372CF3" w:rsidRPr="00372CF3" w:rsidRDefault="00372CF3" w:rsidP="00372CF3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miestnosť č. 1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12</w:t>
      </w:r>
    </w:p>
    <w:p w14:paraId="0466120C" w14:textId="0F1FD69A" w:rsidR="00372CF3" w:rsidRPr="00372CF3" w:rsidRDefault="00372CF3" w:rsidP="00372CF3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(obhajoba jednej práce trvá približne 1</w:t>
      </w:r>
      <w:r w:rsidR="00A44C52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5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minút)</w:t>
      </w:r>
    </w:p>
    <w:p w14:paraId="5ACF11DA" w14:textId="77777777" w:rsidR="00372CF3" w:rsidRPr="00372CF3" w:rsidRDefault="00372CF3" w:rsidP="00372CF3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14:paraId="54ECBA93" w14:textId="77777777" w:rsidR="00372CF3" w:rsidRPr="00372CF3" w:rsidRDefault="00372CF3" w:rsidP="00372CF3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5539"/>
        <w:gridCol w:w="1080"/>
        <w:gridCol w:w="1036"/>
      </w:tblGrid>
      <w:tr w:rsidR="00F24C16" w:rsidRPr="00372CF3" w14:paraId="3EC69061" w14:textId="77777777" w:rsidTr="00F24C16">
        <w:trPr>
          <w:trHeight w:val="3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BE8633" w14:textId="77777777" w:rsidR="00F24C16" w:rsidRPr="00372CF3" w:rsidRDefault="00F24C16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Č.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2F2279" w14:textId="1CB942E9" w:rsidR="00F24C16" w:rsidRPr="00372CF3" w:rsidRDefault="00F24C16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Študent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732F1C" w14:textId="77777777" w:rsidR="00F24C16" w:rsidRPr="00372CF3" w:rsidRDefault="00F24C16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Názov práce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E32EAB" w14:textId="77777777" w:rsidR="00F24C16" w:rsidRPr="00372CF3" w:rsidRDefault="00F24C16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Vedúci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824CBC" w14:textId="77777777" w:rsidR="00F24C16" w:rsidRPr="00372CF3" w:rsidRDefault="00F24C16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Oponent</w:t>
            </w:r>
          </w:p>
        </w:tc>
      </w:tr>
      <w:tr w:rsidR="00F24C16" w14:paraId="4CE9FBCD" w14:textId="77777777" w:rsidTr="00F24C16">
        <w:trPr>
          <w:trHeight w:val="870"/>
        </w:trPr>
        <w:tc>
          <w:tcPr>
            <w:tcW w:w="4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3919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3A84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Katarína Hargašová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FA9E7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Nerovnosť práv LGBTI+ v podmienkach Slovenskej republiky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5D57E" w14:textId="50192AEF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Kuklová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FCB2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Berdisová</w:t>
            </w:r>
          </w:p>
        </w:tc>
      </w:tr>
      <w:tr w:rsidR="00F24C16" w14:paraId="192D380C" w14:textId="77777777" w:rsidTr="00F24C16">
        <w:trPr>
          <w:trHeight w:val="58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B7B9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FC49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Ivana Borovičková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72AF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Nenávistné prejavy na internete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06835" w14:textId="4198B1C0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Kuklová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A1C8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Káčer</w:t>
            </w:r>
          </w:p>
        </w:tc>
      </w:tr>
      <w:tr w:rsidR="00F24C16" w14:paraId="76730B4D" w14:textId="77777777" w:rsidTr="00F24C16">
        <w:trPr>
          <w:trHeight w:val="87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D549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42D1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Viktória Kološtová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9F19E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Politicko-právne dôsledky demisie a vyslovenia nedôvery vláde SR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6FBE2" w14:textId="5F3BBB4D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Neumann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3DD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Berdisová</w:t>
            </w:r>
          </w:p>
        </w:tc>
      </w:tr>
      <w:tr w:rsidR="00F24C16" w14:paraId="167811DD" w14:textId="77777777" w:rsidTr="00F24C16">
        <w:trPr>
          <w:trHeight w:val="87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76E5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F4A7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Sabina Alvarez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C6CC1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Koncept obranyschopnej demokracie v podmienkach Slovenskej republiky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509E5" w14:textId="4B6B8EA2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Neumann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719C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Káčer</w:t>
            </w:r>
          </w:p>
        </w:tc>
      </w:tr>
      <w:tr w:rsidR="00F24C16" w14:paraId="64B20572" w14:textId="77777777" w:rsidTr="00F24C16">
        <w:trPr>
          <w:trHeight w:val="87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1ADD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4004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Tomáš Močko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DA7FB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Úradnícka vláda v podmienkach Slovenskej republiky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20972" w14:textId="54A875BA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Neumann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3C45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Káčer</w:t>
            </w:r>
          </w:p>
        </w:tc>
      </w:tr>
      <w:tr w:rsidR="00F24C16" w14:paraId="3276CC83" w14:textId="77777777" w:rsidTr="00F24C16">
        <w:trPr>
          <w:trHeight w:val="58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D336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8E91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Tomáš Ilavský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02340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Právne a etické výzvy spojené s technológiou deepfake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5082C" w14:textId="31CADCA0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Káčer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431E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Neumann</w:t>
            </w:r>
          </w:p>
        </w:tc>
      </w:tr>
      <w:tr w:rsidR="00F24C16" w14:paraId="1084FD04" w14:textId="77777777" w:rsidTr="00F24C16">
        <w:trPr>
          <w:trHeight w:val="87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85AD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E748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Lucia Bánovská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A028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 možné ústavne súladným spôsobom zakázať zisk zdravotných poisťovní?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1E0B2" w14:textId="34326BB3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Berdisová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CF0D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Káčer</w:t>
            </w:r>
          </w:p>
        </w:tc>
      </w:tr>
      <w:tr w:rsidR="00F24C16" w14:paraId="0583780F" w14:textId="77777777" w:rsidTr="00F24C16">
        <w:trPr>
          <w:trHeight w:val="58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4D61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74A7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Oliver Kavuliak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C1286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Inštitucionálne zabezpečenie zahraničnej politiky SR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F48B6" w14:textId="29487693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Káčer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6A7F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Neumann</w:t>
            </w:r>
          </w:p>
        </w:tc>
      </w:tr>
      <w:tr w:rsidR="00F24C16" w14:paraId="41E457F6" w14:textId="77777777" w:rsidTr="00F24C16">
        <w:trPr>
          <w:trHeight w:val="59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9CE9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58BC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Erik Barát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DFB8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Militantná demokracia v podmienkach SR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4AE4" w14:textId="3D5DCBCD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Káčer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FDBF" w14:textId="77777777" w:rsidR="00F24C16" w:rsidRDefault="00F24C16" w:rsidP="00F24C1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Neumann</w:t>
            </w:r>
          </w:p>
        </w:tc>
      </w:tr>
    </w:tbl>
    <w:p w14:paraId="31CADED1" w14:textId="77777777" w:rsidR="00372CF3" w:rsidRPr="00372CF3" w:rsidRDefault="00372CF3" w:rsidP="00372CF3">
      <w:pPr>
        <w:rPr>
          <w:rFonts w:ascii="Calibri" w:hAnsi="Calibri" w:cs="Calibri"/>
        </w:rPr>
      </w:pPr>
    </w:p>
    <w:p w14:paraId="4ED2B9CA" w14:textId="77777777" w:rsidR="00372CF3" w:rsidRDefault="00372CF3" w:rsidP="00372CF3"/>
    <w:p w14:paraId="052E4743" w14:textId="77777777" w:rsidR="00064BBF" w:rsidRDefault="00064BBF"/>
    <w:sectPr w:rsidR="00064BBF" w:rsidSect="006C5F67">
      <w:pgSz w:w="11906" w:h="16838"/>
      <w:pgMar w:top="851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GyMDU2NDY0N7AwNjJQ0lEKTi0uzszPAykwrgUAlYgIwiwAAAA="/>
  </w:docVars>
  <w:rsids>
    <w:rsidRoot w:val="00372CF3"/>
    <w:rsid w:val="00064BBF"/>
    <w:rsid w:val="003420BB"/>
    <w:rsid w:val="00372CF3"/>
    <w:rsid w:val="0038150E"/>
    <w:rsid w:val="005865ED"/>
    <w:rsid w:val="006B4DE4"/>
    <w:rsid w:val="006C5F67"/>
    <w:rsid w:val="00915E7D"/>
    <w:rsid w:val="00A44C52"/>
    <w:rsid w:val="00E32680"/>
    <w:rsid w:val="00F2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DB62"/>
  <w15:chartTrackingRefBased/>
  <w15:docId w15:val="{D02B32DA-8BDE-49F6-BD12-623337C4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2CF3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372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72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72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2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2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2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2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2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2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2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72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72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2C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2C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2C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2C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2C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2CF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72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372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2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372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72CF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372CF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72CF3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372CF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2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2CF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72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Káčer</dc:creator>
  <cp:keywords/>
  <dc:description/>
  <cp:lastModifiedBy>Marek Káčer</cp:lastModifiedBy>
  <cp:revision>4</cp:revision>
  <dcterms:created xsi:type="dcterms:W3CDTF">2025-03-13T09:29:00Z</dcterms:created>
  <dcterms:modified xsi:type="dcterms:W3CDTF">2025-03-14T19:45:00Z</dcterms:modified>
</cp:coreProperties>
</file>