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778E5" w14:textId="77777777" w:rsidR="00107EE7" w:rsidRPr="00372CF3" w:rsidRDefault="00107EE7" w:rsidP="00107EE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32"/>
          <w:szCs w:val="32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>Katedra teórie práva a ústavného práva</w:t>
      </w:r>
    </w:p>
    <w:p w14:paraId="0525CE93" w14:textId="27088CB1" w:rsidR="00107EE7" w:rsidRPr="00372CF3" w:rsidRDefault="00107EE7" w:rsidP="00107EE7">
      <w:pPr>
        <w:spacing w:before="120" w:after="0" w:line="240" w:lineRule="auto"/>
        <w:jc w:val="center"/>
        <w:rPr>
          <w:rFonts w:ascii="Calibri" w:eastAsia="Times New Roman" w:hAnsi="Calibri" w:cs="Calibri"/>
          <w:b/>
          <w:bCs/>
          <w:sz w:val="32"/>
          <w:szCs w:val="32"/>
          <w:lang w:eastAsia="en-GB"/>
        </w:rPr>
      </w:pPr>
      <w:r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>Opravné o</w:t>
      </w:r>
      <w:r w:rsidRPr="00372CF3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 xml:space="preserve">bhajoby </w:t>
      </w:r>
      <w:r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>záverečných</w:t>
      </w:r>
      <w:r w:rsidRPr="00372CF3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 xml:space="preserve"> prác </w:t>
      </w:r>
    </w:p>
    <w:p w14:paraId="167287AA" w14:textId="5806C90A" w:rsidR="00107EE7" w:rsidRPr="00372CF3" w:rsidRDefault="00107EE7" w:rsidP="00107EE7">
      <w:pPr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2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7. 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8</w:t>
      </w: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. 202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4</w:t>
      </w: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o 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10.00</w:t>
      </w: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hod.</w:t>
      </w:r>
    </w:p>
    <w:p w14:paraId="42CB4951" w14:textId="77777777" w:rsidR="00107EE7" w:rsidRPr="00372CF3" w:rsidRDefault="00107EE7" w:rsidP="00107EE7">
      <w:pPr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miestnosť č. 1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12</w:t>
      </w:r>
    </w:p>
    <w:p w14:paraId="0BC889FC" w14:textId="77777777" w:rsidR="00107EE7" w:rsidRPr="00372CF3" w:rsidRDefault="00107EE7" w:rsidP="00107EE7">
      <w:pPr>
        <w:spacing w:before="120"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(obhajoba jednej práce trvá približne 10 minút)</w:t>
      </w:r>
    </w:p>
    <w:p w14:paraId="27624F0E" w14:textId="77777777" w:rsidR="00107EE7" w:rsidRPr="00372CF3" w:rsidRDefault="00107EE7" w:rsidP="00107EE7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1"/>
        <w:gridCol w:w="1635"/>
        <w:gridCol w:w="1534"/>
        <w:gridCol w:w="3657"/>
        <w:gridCol w:w="1462"/>
        <w:gridCol w:w="1796"/>
      </w:tblGrid>
      <w:tr w:rsidR="00107EE7" w:rsidRPr="00372CF3" w14:paraId="4977D270" w14:textId="77777777" w:rsidTr="006E382C">
        <w:trPr>
          <w:trHeight w:val="360"/>
        </w:trPr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17FA302" w14:textId="77777777" w:rsidR="00107EE7" w:rsidRPr="00372CF3" w:rsidRDefault="00107EE7" w:rsidP="006E38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Č.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89D2BD1" w14:textId="77777777" w:rsidR="00107EE7" w:rsidRPr="00372CF3" w:rsidRDefault="00107EE7" w:rsidP="006E38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Priezvisko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0A6AB38" w14:textId="77777777" w:rsidR="00107EE7" w:rsidRPr="00372CF3" w:rsidRDefault="00107EE7" w:rsidP="006E38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Meno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0374D2" w14:textId="77777777" w:rsidR="00107EE7" w:rsidRPr="00372CF3" w:rsidRDefault="00107EE7" w:rsidP="006E38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Názov práce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A58CFC" w14:textId="77777777" w:rsidR="00107EE7" w:rsidRPr="00372CF3" w:rsidRDefault="00107EE7" w:rsidP="006E38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Vedúci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1E5A38" w14:textId="77777777" w:rsidR="00107EE7" w:rsidRPr="00372CF3" w:rsidRDefault="00107EE7" w:rsidP="006E38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Oponent</w:t>
            </w:r>
          </w:p>
        </w:tc>
      </w:tr>
      <w:tr w:rsidR="00107EE7" w:rsidRPr="00D402C1" w14:paraId="1B1637CB" w14:textId="77777777" w:rsidTr="006E382C">
        <w:trPr>
          <w:trHeight w:val="716"/>
        </w:trPr>
        <w:tc>
          <w:tcPr>
            <w:tcW w:w="4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4D0E017" w14:textId="77777777" w:rsidR="00107EE7" w:rsidRPr="00D402C1" w:rsidRDefault="00107EE7" w:rsidP="006E382C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C319E2F" w14:textId="03A40DE1" w:rsidR="00107EE7" w:rsidRPr="00D402C1" w:rsidRDefault="00107EE7" w:rsidP="006E382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Lehocký</w:t>
            </w:r>
          </w:p>
        </w:tc>
        <w:tc>
          <w:tcPr>
            <w:tcW w:w="15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68E4406" w14:textId="2538284A" w:rsidR="00107EE7" w:rsidRPr="00D402C1" w:rsidRDefault="00107EE7" w:rsidP="006E382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Róbert</w:t>
            </w:r>
          </w:p>
        </w:tc>
        <w:tc>
          <w:tcPr>
            <w:tcW w:w="36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AD45095" w14:textId="20CB8083" w:rsidR="00107EE7" w:rsidRPr="00D402C1" w:rsidRDefault="00107EE7" w:rsidP="006E382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Sloboda prejavu a právo na informácie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E2412A8" w14:textId="77777777" w:rsidR="00107EE7" w:rsidRPr="00D402C1" w:rsidRDefault="00107EE7" w:rsidP="006E382C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Neumann</w:t>
            </w:r>
            <w:proofErr w:type="spellEnd"/>
          </w:p>
        </w:tc>
        <w:tc>
          <w:tcPr>
            <w:tcW w:w="17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8ECAF85" w14:textId="77777777" w:rsidR="00107EE7" w:rsidRPr="00D402C1" w:rsidRDefault="00107EE7" w:rsidP="006E382C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Káčer</w:t>
            </w:r>
          </w:p>
        </w:tc>
      </w:tr>
    </w:tbl>
    <w:p w14:paraId="0ABDA333" w14:textId="77777777" w:rsidR="00064BBF" w:rsidRDefault="00064BBF"/>
    <w:sectPr w:rsidR="00064BBF" w:rsidSect="00107EE7">
      <w:pgSz w:w="11906" w:h="16838"/>
      <w:pgMar w:top="851" w:right="141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cwNbQwNwOSxpaGFko6SsGpxcWZ+XkgBYa1AFArukcsAAAA"/>
  </w:docVars>
  <w:rsids>
    <w:rsidRoot w:val="00107EE7"/>
    <w:rsid w:val="00064BBF"/>
    <w:rsid w:val="000F6F9D"/>
    <w:rsid w:val="00107EE7"/>
    <w:rsid w:val="006B4DE4"/>
    <w:rsid w:val="00915E7D"/>
    <w:rsid w:val="00E3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4755F"/>
  <w15:chartTrackingRefBased/>
  <w15:docId w15:val="{D19B23D8-A8D5-4E89-9748-C9BFD6C68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7EE7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07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07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07E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07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07E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07E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07E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07E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07E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07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07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07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07EE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07EE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07EE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07EE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07EE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07EE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07E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107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07E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107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07EE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107EE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07EE7"/>
    <w:pPr>
      <w:ind w:left="720"/>
      <w:contextualSpacing/>
    </w:pPr>
    <w:rPr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107EE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07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07EE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07E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Káčer</dc:creator>
  <cp:keywords/>
  <dc:description/>
  <cp:lastModifiedBy>Marek Káčer</cp:lastModifiedBy>
  <cp:revision>1</cp:revision>
  <dcterms:created xsi:type="dcterms:W3CDTF">2024-08-02T05:57:00Z</dcterms:created>
  <dcterms:modified xsi:type="dcterms:W3CDTF">2024-08-02T06:00:00Z</dcterms:modified>
</cp:coreProperties>
</file>