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F6F9812" w14:textId="77777777" w:rsidR="00F024CC" w:rsidRDefault="00F024CC">
      <w:pPr>
        <w:spacing w:line="240" w:lineRule="auto"/>
        <w:jc w:val="left"/>
        <w:rPr>
          <w:b/>
          <w:color w:val="0000FF"/>
          <w:sz w:val="28"/>
        </w:rPr>
      </w:pPr>
      <w:r>
        <w:rPr>
          <w:b/>
          <w:color w:val="0000FF"/>
          <w:sz w:val="28"/>
        </w:rPr>
        <w:t xml:space="preserve">Ústav štátu a práva Slovenskej akadémie vied                                                               </w:t>
      </w:r>
    </w:p>
    <w:p w14:paraId="5729D456" w14:textId="77777777" w:rsidR="00F024CC" w:rsidRDefault="00F024CC">
      <w:pPr>
        <w:spacing w:line="240" w:lineRule="auto"/>
        <w:jc w:val="left"/>
        <w:rPr>
          <w:b/>
          <w:color w:val="0000FF"/>
          <w:sz w:val="28"/>
        </w:rPr>
      </w:pPr>
      <w:r>
        <w:rPr>
          <w:b/>
          <w:color w:val="0000FF"/>
          <w:sz w:val="28"/>
        </w:rPr>
        <w:t xml:space="preserve">Friedrich </w:t>
      </w:r>
      <w:proofErr w:type="spellStart"/>
      <w:r>
        <w:rPr>
          <w:b/>
          <w:color w:val="0000FF"/>
          <w:sz w:val="28"/>
        </w:rPr>
        <w:t>Ebert</w:t>
      </w:r>
      <w:proofErr w:type="spellEnd"/>
      <w:r>
        <w:rPr>
          <w:b/>
          <w:color w:val="0000FF"/>
          <w:sz w:val="28"/>
        </w:rPr>
        <w:t xml:space="preserve"> </w:t>
      </w:r>
      <w:proofErr w:type="spellStart"/>
      <w:r>
        <w:rPr>
          <w:b/>
          <w:color w:val="0000FF"/>
          <w:sz w:val="28"/>
        </w:rPr>
        <w:t>Stiftung</w:t>
      </w:r>
      <w:proofErr w:type="spellEnd"/>
    </w:p>
    <w:p w14:paraId="7AC3D35C" w14:textId="77777777" w:rsidR="00F024CC" w:rsidRDefault="00F024CC">
      <w:pPr>
        <w:spacing w:line="240" w:lineRule="auto"/>
        <w:jc w:val="left"/>
        <w:rPr>
          <w:b/>
          <w:color w:val="0000FF"/>
          <w:sz w:val="28"/>
        </w:rPr>
      </w:pPr>
      <w:r>
        <w:rPr>
          <w:b/>
          <w:color w:val="0000FF"/>
          <w:sz w:val="28"/>
        </w:rPr>
        <w:t xml:space="preserve">Slovenský národný podporný výbor EUROPE 2000 </w:t>
      </w:r>
    </w:p>
    <w:p w14:paraId="459074BF" w14:textId="77777777" w:rsidR="00880A67" w:rsidRDefault="00880A67">
      <w:pPr>
        <w:spacing w:line="240" w:lineRule="auto"/>
        <w:jc w:val="left"/>
        <w:rPr>
          <w:b/>
          <w:color w:val="0000FF"/>
          <w:sz w:val="28"/>
        </w:rPr>
      </w:pPr>
    </w:p>
    <w:p w14:paraId="51DB94D5" w14:textId="77777777" w:rsidR="00880A67" w:rsidRDefault="00880A67">
      <w:pPr>
        <w:spacing w:line="240" w:lineRule="auto"/>
        <w:jc w:val="left"/>
        <w:rPr>
          <w:b/>
          <w:color w:val="008000"/>
        </w:rPr>
      </w:pPr>
    </w:p>
    <w:p w14:paraId="6FE99A39" w14:textId="77777777" w:rsidR="00F024CC" w:rsidRDefault="00F024CC">
      <w:pPr>
        <w:pStyle w:val="Hlavika"/>
        <w:spacing w:line="240" w:lineRule="auto"/>
        <w:rPr>
          <w:sz w:val="22"/>
          <w:szCs w:val="22"/>
        </w:rPr>
      </w:pPr>
      <w:r>
        <w:rPr>
          <w:b/>
          <w:color w:val="008000"/>
        </w:rPr>
        <w:t xml:space="preserve">             </w:t>
      </w:r>
    </w:p>
    <w:p w14:paraId="6FCE7DA8" w14:textId="77777777" w:rsidR="00F024CC" w:rsidRDefault="00F024CC">
      <w:pPr>
        <w:spacing w:line="240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Bratislava, </w:t>
      </w:r>
      <w:r w:rsidR="00220BC1">
        <w:rPr>
          <w:sz w:val="22"/>
          <w:szCs w:val="22"/>
        </w:rPr>
        <w:t>13</w:t>
      </w:r>
      <w:r w:rsidR="00004DE9">
        <w:rPr>
          <w:sz w:val="22"/>
          <w:szCs w:val="22"/>
        </w:rPr>
        <w:t>. s</w:t>
      </w:r>
      <w:r w:rsidR="00351C40">
        <w:rPr>
          <w:sz w:val="22"/>
          <w:szCs w:val="22"/>
        </w:rPr>
        <w:t>eptembra 20</w:t>
      </w:r>
      <w:r w:rsidR="00310AB5">
        <w:rPr>
          <w:sz w:val="22"/>
          <w:szCs w:val="22"/>
        </w:rPr>
        <w:t>2</w:t>
      </w:r>
      <w:r w:rsidR="00220BC1">
        <w:rPr>
          <w:sz w:val="22"/>
          <w:szCs w:val="22"/>
        </w:rPr>
        <w:t>6</w:t>
      </w:r>
    </w:p>
    <w:p w14:paraId="5FB78719" w14:textId="77777777" w:rsidR="00F024CC" w:rsidRDefault="00F024CC">
      <w:pPr>
        <w:spacing w:line="240" w:lineRule="auto"/>
        <w:rPr>
          <w:sz w:val="22"/>
          <w:szCs w:val="22"/>
        </w:rPr>
      </w:pPr>
    </w:p>
    <w:p w14:paraId="1EC6A7AB" w14:textId="77777777" w:rsidR="00F024CC" w:rsidRDefault="00F024CC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Vážená kolegyňa, </w:t>
      </w:r>
    </w:p>
    <w:p w14:paraId="461B1FF1" w14:textId="77777777" w:rsidR="00F024CC" w:rsidRDefault="00F024CC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Vážený kolega, </w:t>
      </w:r>
    </w:p>
    <w:p w14:paraId="19A52BB5" w14:textId="39F89DE4" w:rsidR="00CE6EAA" w:rsidRPr="00CE6EAA" w:rsidRDefault="00F024CC" w:rsidP="00CE6EAA">
      <w:pPr>
        <w:spacing w:line="240" w:lineRule="auto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od roku 1996 Ústav štátu a práva Slovenskej akadémie vied pravidelne v jesenných mesiacoch organizuje podujatie „Jesenná škola práva“.  Terajší, v poradí už </w:t>
      </w:r>
      <w:r w:rsidR="00D61909">
        <w:rPr>
          <w:sz w:val="22"/>
          <w:szCs w:val="22"/>
        </w:rPr>
        <w:t>tridsiaty</w:t>
      </w:r>
      <w:r>
        <w:rPr>
          <w:sz w:val="22"/>
          <w:szCs w:val="22"/>
        </w:rPr>
        <w:t xml:space="preserve"> ročník  usporiada </w:t>
      </w:r>
      <w:r w:rsidR="000B5659">
        <w:rPr>
          <w:sz w:val="22"/>
          <w:szCs w:val="22"/>
        </w:rPr>
        <w:t xml:space="preserve">ako obvykle </w:t>
      </w:r>
      <w:r w:rsidRPr="00892BE0">
        <w:rPr>
          <w:sz w:val="22"/>
          <w:szCs w:val="22"/>
        </w:rPr>
        <w:t xml:space="preserve">v spolupráci s  Friedrich  </w:t>
      </w:r>
      <w:proofErr w:type="spellStart"/>
      <w:r w:rsidRPr="00892BE0">
        <w:rPr>
          <w:sz w:val="22"/>
          <w:szCs w:val="22"/>
        </w:rPr>
        <w:t>Ebert</w:t>
      </w:r>
      <w:proofErr w:type="spellEnd"/>
      <w:r w:rsidRPr="00892BE0">
        <w:rPr>
          <w:sz w:val="22"/>
          <w:szCs w:val="22"/>
        </w:rPr>
        <w:t> </w:t>
      </w:r>
      <w:proofErr w:type="spellStart"/>
      <w:r w:rsidRPr="00892BE0">
        <w:rPr>
          <w:sz w:val="22"/>
          <w:szCs w:val="22"/>
        </w:rPr>
        <w:t>Stiftung</w:t>
      </w:r>
      <w:proofErr w:type="spellEnd"/>
      <w:r w:rsidR="00892BE0" w:rsidRPr="00892BE0">
        <w:rPr>
          <w:sz w:val="22"/>
          <w:szCs w:val="22"/>
        </w:rPr>
        <w:t xml:space="preserve"> a </w:t>
      </w:r>
      <w:r w:rsidRPr="00892BE0">
        <w:rPr>
          <w:sz w:val="22"/>
          <w:szCs w:val="22"/>
        </w:rPr>
        <w:t>Slovenský</w:t>
      </w:r>
      <w:r w:rsidR="00C54708">
        <w:rPr>
          <w:sz w:val="22"/>
          <w:szCs w:val="22"/>
        </w:rPr>
        <w:t xml:space="preserve">m </w:t>
      </w:r>
      <w:r w:rsidR="00625835">
        <w:rPr>
          <w:sz w:val="22"/>
          <w:szCs w:val="22"/>
        </w:rPr>
        <w:t xml:space="preserve">národným </w:t>
      </w:r>
      <w:r w:rsidR="00C54708">
        <w:rPr>
          <w:sz w:val="22"/>
          <w:szCs w:val="22"/>
        </w:rPr>
        <w:t>podporným výborom EUROPE 2000</w:t>
      </w:r>
      <w:r w:rsidR="00220BC1">
        <w:rPr>
          <w:sz w:val="22"/>
          <w:szCs w:val="22"/>
        </w:rPr>
        <w:t xml:space="preserve">  s podporou</w:t>
      </w:r>
      <w:r w:rsidR="00D61909">
        <w:rPr>
          <w:sz w:val="22"/>
          <w:szCs w:val="22"/>
        </w:rPr>
        <w:t xml:space="preserve"> </w:t>
      </w:r>
      <w:r w:rsidR="00CE6EAA" w:rsidRPr="00CE6EAA">
        <w:rPr>
          <w:sz w:val="22"/>
          <w:szCs w:val="22"/>
        </w:rPr>
        <w:t>Advokátsk</w:t>
      </w:r>
      <w:r w:rsidR="00220BC1">
        <w:rPr>
          <w:sz w:val="22"/>
          <w:szCs w:val="22"/>
        </w:rPr>
        <w:t>ej</w:t>
      </w:r>
      <w:r w:rsidR="00CE6EAA" w:rsidRPr="00CE6EAA">
        <w:rPr>
          <w:sz w:val="22"/>
          <w:szCs w:val="22"/>
        </w:rPr>
        <w:t xml:space="preserve"> kancelári</w:t>
      </w:r>
      <w:r w:rsidR="00220BC1">
        <w:rPr>
          <w:sz w:val="22"/>
          <w:szCs w:val="22"/>
        </w:rPr>
        <w:t>e</w:t>
      </w:r>
      <w:r w:rsidR="00CE6EAA" w:rsidRPr="00CE6EAA">
        <w:rPr>
          <w:sz w:val="22"/>
          <w:szCs w:val="22"/>
        </w:rPr>
        <w:t xml:space="preserve"> </w:t>
      </w:r>
      <w:proofErr w:type="spellStart"/>
      <w:r w:rsidR="00CE6EAA" w:rsidRPr="00CE6EAA">
        <w:rPr>
          <w:sz w:val="22"/>
          <w:szCs w:val="22"/>
        </w:rPr>
        <w:t>agner</w:t>
      </w:r>
      <w:proofErr w:type="spellEnd"/>
      <w:r w:rsidR="00CE6EAA" w:rsidRPr="00CE6EAA">
        <w:rPr>
          <w:sz w:val="22"/>
          <w:szCs w:val="22"/>
        </w:rPr>
        <w:t> &amp;</w:t>
      </w:r>
      <w:r w:rsidR="00F86DF7">
        <w:rPr>
          <w:sz w:val="22"/>
          <w:szCs w:val="22"/>
        </w:rPr>
        <w:t> </w:t>
      </w:r>
      <w:proofErr w:type="spellStart"/>
      <w:r w:rsidR="00F86DF7">
        <w:rPr>
          <w:sz w:val="22"/>
          <w:szCs w:val="22"/>
        </w:rPr>
        <w:t>partners</w:t>
      </w:r>
      <w:proofErr w:type="spellEnd"/>
      <w:r w:rsidR="00DD28F9">
        <w:rPr>
          <w:sz w:val="22"/>
          <w:szCs w:val="22"/>
        </w:rPr>
        <w:t>,</w:t>
      </w:r>
      <w:r w:rsidR="00DD28F9" w:rsidRPr="00CE6EAA">
        <w:rPr>
          <w:sz w:val="22"/>
          <w:szCs w:val="22"/>
        </w:rPr>
        <w:t xml:space="preserve"> </w:t>
      </w:r>
      <w:r w:rsidR="00CE6EAA" w:rsidRPr="00CE6EAA">
        <w:rPr>
          <w:sz w:val="22"/>
          <w:szCs w:val="22"/>
        </w:rPr>
        <w:t>s.r.o., Advokátsk</w:t>
      </w:r>
      <w:r w:rsidR="00220BC1">
        <w:rPr>
          <w:sz w:val="22"/>
          <w:szCs w:val="22"/>
        </w:rPr>
        <w:t>ej</w:t>
      </w:r>
      <w:r w:rsidR="00CE6EAA" w:rsidRPr="00CE6EAA">
        <w:rPr>
          <w:sz w:val="22"/>
          <w:szCs w:val="22"/>
        </w:rPr>
        <w:t xml:space="preserve"> kancelári</w:t>
      </w:r>
      <w:r w:rsidR="00220BC1">
        <w:rPr>
          <w:sz w:val="22"/>
          <w:szCs w:val="22"/>
        </w:rPr>
        <w:t>e</w:t>
      </w:r>
      <w:r w:rsidR="00CE6EAA" w:rsidRPr="00CE6EAA">
        <w:rPr>
          <w:sz w:val="22"/>
          <w:szCs w:val="22"/>
        </w:rPr>
        <w:t xml:space="preserve"> </w:t>
      </w:r>
      <w:proofErr w:type="spellStart"/>
      <w:r w:rsidR="00CE6EAA" w:rsidRPr="00CE6EAA">
        <w:rPr>
          <w:sz w:val="22"/>
          <w:szCs w:val="22"/>
        </w:rPr>
        <w:t>Mandzák</w:t>
      </w:r>
      <w:proofErr w:type="spellEnd"/>
      <w:r w:rsidR="00CE6EAA" w:rsidRPr="00CE6EAA">
        <w:rPr>
          <w:sz w:val="22"/>
          <w:szCs w:val="22"/>
        </w:rPr>
        <w:t> a spol., s.r</w:t>
      </w:r>
      <w:r w:rsidR="00C04762">
        <w:rPr>
          <w:sz w:val="22"/>
          <w:szCs w:val="22"/>
        </w:rPr>
        <w:t xml:space="preserve">.o., PBE </w:t>
      </w:r>
      <w:proofErr w:type="spellStart"/>
      <w:r w:rsidR="00C04762">
        <w:rPr>
          <w:sz w:val="22"/>
          <w:szCs w:val="22"/>
        </w:rPr>
        <w:t>Lawyers</w:t>
      </w:r>
      <w:proofErr w:type="spellEnd"/>
      <w:r w:rsidR="00C04762">
        <w:rPr>
          <w:sz w:val="22"/>
          <w:szCs w:val="22"/>
        </w:rPr>
        <w:t xml:space="preserve">, s.r.o. Praha – </w:t>
      </w:r>
      <w:proofErr w:type="spellStart"/>
      <w:r w:rsidR="00C04762">
        <w:rPr>
          <w:sz w:val="22"/>
          <w:szCs w:val="22"/>
        </w:rPr>
        <w:t>Kraków</w:t>
      </w:r>
      <w:proofErr w:type="spellEnd"/>
      <w:r w:rsidR="00C04762">
        <w:rPr>
          <w:sz w:val="22"/>
          <w:szCs w:val="22"/>
        </w:rPr>
        <w:t xml:space="preserve">, </w:t>
      </w:r>
      <w:r w:rsidR="00C04762" w:rsidRPr="00CE6EAA">
        <w:rPr>
          <w:sz w:val="22"/>
          <w:szCs w:val="22"/>
        </w:rPr>
        <w:t>Advokátsk</w:t>
      </w:r>
      <w:r w:rsidR="00C04762">
        <w:rPr>
          <w:sz w:val="22"/>
          <w:szCs w:val="22"/>
        </w:rPr>
        <w:t>ej</w:t>
      </w:r>
      <w:r w:rsidR="00C04762" w:rsidRPr="00CE6EAA">
        <w:rPr>
          <w:sz w:val="22"/>
          <w:szCs w:val="22"/>
        </w:rPr>
        <w:t xml:space="preserve"> kancelári</w:t>
      </w:r>
      <w:r w:rsidR="00C04762">
        <w:rPr>
          <w:sz w:val="22"/>
          <w:szCs w:val="22"/>
        </w:rPr>
        <w:t>e</w:t>
      </w:r>
      <w:r w:rsidR="00C04762">
        <w:rPr>
          <w:sz w:val="22"/>
          <w:szCs w:val="22"/>
        </w:rPr>
        <w:t xml:space="preserve"> L</w:t>
      </w:r>
      <w:proofErr w:type="spellStart"/>
      <w:r w:rsidR="00C04762">
        <w:rPr>
          <w:sz w:val="22"/>
          <w:szCs w:val="22"/>
        </w:rPr>
        <w:t>ehnert</w:t>
      </w:r>
      <w:proofErr w:type="spellEnd"/>
      <w:r w:rsidR="00C04762">
        <w:rPr>
          <w:sz w:val="22"/>
          <w:szCs w:val="22"/>
        </w:rPr>
        <w:t xml:space="preserve"> Bratislava.</w:t>
      </w:r>
    </w:p>
    <w:p w14:paraId="708A7958" w14:textId="77777777" w:rsidR="00CE6EAA" w:rsidRDefault="00CE6EAA" w:rsidP="000B5659">
      <w:pPr>
        <w:spacing w:line="240" w:lineRule="auto"/>
        <w:ind w:firstLine="708"/>
        <w:rPr>
          <w:sz w:val="22"/>
          <w:szCs w:val="22"/>
        </w:rPr>
      </w:pPr>
    </w:p>
    <w:p w14:paraId="0B5E26D3" w14:textId="77777777" w:rsidR="00F024CC" w:rsidRDefault="00F024CC" w:rsidP="000B5659">
      <w:pPr>
        <w:spacing w:line="240" w:lineRule="auto"/>
        <w:ind w:firstLine="708"/>
        <w:rPr>
          <w:sz w:val="22"/>
          <w:szCs w:val="22"/>
        </w:rPr>
      </w:pPr>
      <w:r>
        <w:rPr>
          <w:sz w:val="22"/>
          <w:szCs w:val="22"/>
        </w:rPr>
        <w:t>Podujatie  sa uskutoční  v</w:t>
      </w:r>
      <w:r w:rsidR="000B5659">
        <w:rPr>
          <w:sz w:val="22"/>
          <w:szCs w:val="22"/>
        </w:rPr>
        <w:t> </w:t>
      </w:r>
      <w:r>
        <w:rPr>
          <w:sz w:val="22"/>
          <w:szCs w:val="22"/>
        </w:rPr>
        <w:t>dňoc</w:t>
      </w:r>
      <w:r w:rsidR="000B5659">
        <w:rPr>
          <w:sz w:val="22"/>
          <w:szCs w:val="22"/>
        </w:rPr>
        <w:t xml:space="preserve">h </w:t>
      </w:r>
      <w:r w:rsidR="00D61909">
        <w:rPr>
          <w:b/>
          <w:color w:val="CE181E"/>
          <w:sz w:val="22"/>
          <w:szCs w:val="22"/>
        </w:rPr>
        <w:t>1</w:t>
      </w:r>
      <w:r w:rsidR="00220BC1">
        <w:rPr>
          <w:b/>
          <w:color w:val="CE181E"/>
          <w:sz w:val="22"/>
          <w:szCs w:val="22"/>
        </w:rPr>
        <w:t>9</w:t>
      </w:r>
      <w:r w:rsidR="00D61909">
        <w:rPr>
          <w:b/>
          <w:color w:val="CE181E"/>
          <w:sz w:val="22"/>
          <w:szCs w:val="22"/>
        </w:rPr>
        <w:t>. - 2</w:t>
      </w:r>
      <w:r w:rsidR="00220BC1">
        <w:rPr>
          <w:b/>
          <w:color w:val="CE181E"/>
          <w:sz w:val="22"/>
          <w:szCs w:val="22"/>
        </w:rPr>
        <w:t>7</w:t>
      </w:r>
      <w:r>
        <w:rPr>
          <w:b/>
          <w:color w:val="CE181E"/>
          <w:sz w:val="22"/>
          <w:szCs w:val="22"/>
        </w:rPr>
        <w:t>.</w:t>
      </w:r>
      <w:r w:rsidR="00310AB5">
        <w:rPr>
          <w:b/>
          <w:color w:val="CE181E"/>
          <w:sz w:val="22"/>
          <w:szCs w:val="22"/>
        </w:rPr>
        <w:t xml:space="preserve"> </w:t>
      </w:r>
      <w:r w:rsidR="00310AB5">
        <w:rPr>
          <w:b/>
          <w:color w:val="CE181E"/>
          <w:sz w:val="22"/>
          <w:szCs w:val="22"/>
        </w:rPr>
        <w:softHyphen/>
      </w:r>
      <w:r w:rsidR="007642BE">
        <w:rPr>
          <w:b/>
          <w:color w:val="CE181E"/>
          <w:sz w:val="22"/>
          <w:szCs w:val="22"/>
        </w:rPr>
        <w:t>novembra</w:t>
      </w:r>
      <w:r>
        <w:rPr>
          <w:b/>
          <w:color w:val="CE181E"/>
          <w:sz w:val="22"/>
          <w:szCs w:val="22"/>
        </w:rPr>
        <w:t>  20</w:t>
      </w:r>
      <w:r w:rsidR="00310AB5">
        <w:rPr>
          <w:b/>
          <w:color w:val="CE181E"/>
          <w:sz w:val="22"/>
          <w:szCs w:val="22"/>
        </w:rPr>
        <w:t>2</w:t>
      </w:r>
      <w:r w:rsidR="00220BC1">
        <w:rPr>
          <w:b/>
          <w:color w:val="CE181E"/>
          <w:sz w:val="22"/>
          <w:szCs w:val="22"/>
        </w:rPr>
        <w:t>6</w:t>
      </w:r>
      <w:r>
        <w:rPr>
          <w:color w:val="CE181E"/>
          <w:sz w:val="22"/>
          <w:szCs w:val="22"/>
        </w:rPr>
        <w:t xml:space="preserve"> </w:t>
      </w:r>
      <w:r>
        <w:rPr>
          <w:sz w:val="22"/>
          <w:szCs w:val="22"/>
        </w:rPr>
        <w:t>v hoteli Magnólia v Piešťanoch.  Témou tohtoročnej jesennej školy práva bude:</w:t>
      </w:r>
    </w:p>
    <w:p w14:paraId="360417E3" w14:textId="77777777" w:rsidR="000B5659" w:rsidRDefault="000B5659" w:rsidP="000B5659">
      <w:pPr>
        <w:spacing w:line="240" w:lineRule="auto"/>
        <w:ind w:firstLine="708"/>
        <w:rPr>
          <w:sz w:val="22"/>
          <w:szCs w:val="22"/>
        </w:rPr>
      </w:pPr>
    </w:p>
    <w:p w14:paraId="561531E3" w14:textId="77777777" w:rsidR="00880A67" w:rsidRDefault="00880A67" w:rsidP="000B5659">
      <w:pPr>
        <w:spacing w:line="240" w:lineRule="auto"/>
        <w:ind w:firstLine="708"/>
        <w:rPr>
          <w:sz w:val="22"/>
          <w:szCs w:val="22"/>
        </w:rPr>
      </w:pPr>
    </w:p>
    <w:p w14:paraId="0627A3D1" w14:textId="77777777" w:rsidR="004C2739" w:rsidRPr="00880A67" w:rsidRDefault="00220BC1" w:rsidP="00C54708">
      <w:pPr>
        <w:spacing w:line="240" w:lineRule="auto"/>
        <w:ind w:firstLine="708"/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Právo a iné normatívne systémy v Európe</w:t>
      </w:r>
    </w:p>
    <w:p w14:paraId="39C42DF1" w14:textId="77777777" w:rsidR="00C54708" w:rsidRPr="00C54708" w:rsidRDefault="00C54708" w:rsidP="00C54708">
      <w:pPr>
        <w:spacing w:line="240" w:lineRule="auto"/>
        <w:ind w:firstLine="708"/>
        <w:jc w:val="center"/>
        <w:rPr>
          <w:color w:val="FF0000"/>
          <w:sz w:val="32"/>
          <w:szCs w:val="32"/>
        </w:rPr>
      </w:pPr>
    </w:p>
    <w:p w14:paraId="3623460D" w14:textId="77777777" w:rsidR="00760FE6" w:rsidRDefault="00220BC1" w:rsidP="00147952">
      <w:pPr>
        <w:spacing w:line="240" w:lineRule="auto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Právo je len jedným z normatívnych systémov pôsobiacich v spoločnosti. Táto </w:t>
      </w:r>
      <w:proofErr w:type="spellStart"/>
      <w:r>
        <w:rPr>
          <w:sz w:val="22"/>
          <w:szCs w:val="22"/>
        </w:rPr>
        <w:t>notorieta</w:t>
      </w:r>
      <w:proofErr w:type="spellEnd"/>
      <w:r>
        <w:rPr>
          <w:sz w:val="22"/>
          <w:szCs w:val="22"/>
        </w:rPr>
        <w:t xml:space="preserve"> má význam pre porozumenie úlohy práva v komplexe normatívnej  regulácie  aj pre prakticky zameraný výklad jednotlivých ustanovení, ktorý tvorí intelektuálne jadro práce väčšiny právnikov.  Uvedomenie si miesta práva v spleti normatívnych systémov bráni ilúzii o jeho všemocnosti</w:t>
      </w:r>
      <w:r w:rsidR="00147952">
        <w:rPr>
          <w:sz w:val="22"/>
          <w:szCs w:val="22"/>
        </w:rPr>
        <w:t xml:space="preserve"> a vedie ku zamysleniu nad jeho skutočnými možnosťami. Týka sa teda tvorby aj realizácie práva.</w:t>
      </w:r>
    </w:p>
    <w:p w14:paraId="02432FDA" w14:textId="77777777" w:rsidR="00147952" w:rsidRDefault="00147952" w:rsidP="00147952">
      <w:pPr>
        <w:spacing w:line="240" w:lineRule="auto"/>
        <w:ind w:firstLine="708"/>
        <w:rPr>
          <w:sz w:val="22"/>
          <w:szCs w:val="22"/>
        </w:rPr>
      </w:pPr>
      <w:r>
        <w:rPr>
          <w:sz w:val="22"/>
          <w:szCs w:val="22"/>
        </w:rPr>
        <w:t>Podoba normativity patrí ku základným charakteristikám jednotlivých kultúr. Preto je vhodné „obmedziť“ tému jesennej školy na vzťahy práva a  iných normatívnych systémov v Európe s jej vlastnou právnou kultúrou. Aj minimum poznatkov z právnej komparatistiky upozorňuje, že v iných častiach sveta sú tieto vzťahy odlišné.</w:t>
      </w:r>
    </w:p>
    <w:p w14:paraId="668F6A7A" w14:textId="19C2847A" w:rsidR="00147952" w:rsidRDefault="00147952" w:rsidP="00147952">
      <w:pPr>
        <w:spacing w:line="240" w:lineRule="auto"/>
        <w:ind w:firstLine="708"/>
        <w:rPr>
          <w:sz w:val="22"/>
          <w:szCs w:val="22"/>
        </w:rPr>
      </w:pPr>
      <w:r>
        <w:rPr>
          <w:sz w:val="22"/>
          <w:szCs w:val="22"/>
        </w:rPr>
        <w:t>Stret práva s iným normatívnym systémom predstavuje jednu z najťažších profesionálnych i ľudských situácií, ktoré môžu právnika očakávať. Tu nejde len, b</w:t>
      </w:r>
      <w:r w:rsidR="00190C58">
        <w:rPr>
          <w:sz w:val="22"/>
          <w:szCs w:val="22"/>
        </w:rPr>
        <w:t>a</w:t>
      </w:r>
      <w:r>
        <w:rPr>
          <w:sz w:val="22"/>
          <w:szCs w:val="22"/>
        </w:rPr>
        <w:t xml:space="preserve"> ani nie hlavne, o slávnu </w:t>
      </w:r>
      <w:proofErr w:type="spellStart"/>
      <w:r>
        <w:rPr>
          <w:sz w:val="22"/>
          <w:szCs w:val="22"/>
        </w:rPr>
        <w:t>Radbruchovu</w:t>
      </w:r>
      <w:proofErr w:type="spellEnd"/>
      <w:r>
        <w:rPr>
          <w:sz w:val="22"/>
          <w:szCs w:val="22"/>
        </w:rPr>
        <w:t xml:space="preserve"> formulu, ale o napätia medzi právom a náboženskými normami alebo s lekárskou etikou a vo výpočte „rizikových miest“ by sa dalo pokračovať. Tieto situácie nevyrieši nikto namiesto právnika, lebo sú jedinečné. Poznanie a uvedomenie si vzťahov práva s inými normatívnymi systémami ho však na </w:t>
      </w:r>
      <w:proofErr w:type="spellStart"/>
      <w:r>
        <w:rPr>
          <w:sz w:val="22"/>
          <w:szCs w:val="22"/>
        </w:rPr>
        <w:t>ne</w:t>
      </w:r>
      <w:proofErr w:type="spellEnd"/>
      <w:r w:rsidR="0044556B">
        <w:rPr>
          <w:sz w:val="22"/>
          <w:szCs w:val="22"/>
        </w:rPr>
        <w:t>, pokiaľ je to vôbec možné, pripraví.</w:t>
      </w:r>
    </w:p>
    <w:p w14:paraId="26F4B193" w14:textId="7CCAA6A7" w:rsidR="0044556B" w:rsidRDefault="0044556B" w:rsidP="00147952">
      <w:pPr>
        <w:spacing w:line="240" w:lineRule="auto"/>
        <w:ind w:firstLine="708"/>
        <w:rPr>
          <w:sz w:val="22"/>
          <w:szCs w:val="22"/>
        </w:rPr>
      </w:pPr>
      <w:r>
        <w:rPr>
          <w:sz w:val="22"/>
          <w:szCs w:val="22"/>
        </w:rPr>
        <w:t>Každodennosť právnických profesií samozrejme nie je o veľkých dilemách, ale o rutine založenej na poznaní nielen práva, no i jeho začlenenia v komplexe normatívnej regulácie spoločnosti.</w:t>
      </w:r>
    </w:p>
    <w:p w14:paraId="144D2A6C" w14:textId="77777777" w:rsidR="00147952" w:rsidRDefault="00147952" w:rsidP="004C2739">
      <w:pPr>
        <w:spacing w:line="240" w:lineRule="auto"/>
        <w:rPr>
          <w:sz w:val="22"/>
          <w:szCs w:val="22"/>
        </w:rPr>
      </w:pPr>
    </w:p>
    <w:p w14:paraId="6F6138CA" w14:textId="77777777" w:rsidR="004C2739" w:rsidRPr="004C2739" w:rsidRDefault="004C2739" w:rsidP="004C2739">
      <w:pPr>
        <w:spacing w:line="240" w:lineRule="auto"/>
        <w:rPr>
          <w:b/>
          <w:sz w:val="22"/>
          <w:szCs w:val="22"/>
          <w:u w:val="single"/>
        </w:rPr>
      </w:pPr>
      <w:r w:rsidRPr="004C2739">
        <w:rPr>
          <w:b/>
          <w:sz w:val="22"/>
          <w:szCs w:val="22"/>
          <w:u w:val="single"/>
        </w:rPr>
        <w:t>Cieľ podujatia:</w:t>
      </w:r>
    </w:p>
    <w:p w14:paraId="7FCC8920" w14:textId="77777777" w:rsidR="004C2739" w:rsidRDefault="004C2739" w:rsidP="004C2739">
      <w:pPr>
        <w:spacing w:line="240" w:lineRule="auto"/>
        <w:rPr>
          <w:sz w:val="22"/>
          <w:szCs w:val="22"/>
        </w:rPr>
      </w:pPr>
    </w:p>
    <w:p w14:paraId="64B5989E" w14:textId="77777777" w:rsidR="00F024CC" w:rsidRDefault="00F024CC" w:rsidP="00444D00">
      <w:pPr>
        <w:spacing w:line="240" w:lineRule="auto"/>
        <w:ind w:firstLine="708"/>
        <w:rPr>
          <w:b/>
          <w:bCs/>
          <w:sz w:val="22"/>
          <w:szCs w:val="22"/>
        </w:rPr>
      </w:pPr>
      <w:r>
        <w:rPr>
          <w:sz w:val="22"/>
          <w:szCs w:val="22"/>
        </w:rPr>
        <w:t>Už tradične je cieľom jesennej školy   sprostredkovať  vybraným doktorandom,  poslucháčom a absolventom práva zo Slovenska, Čiech, Poľska a Maďarska vedecké poznatky, praktické skúsenosti a doktrinálne názory, ako i zámer začleniť mladých vedeckých pracovníkov v  oblasti právnych vied do siete medzinárodných kontaktov v stredoeurópskom priestore. Podujatie  predstavuje príležitosť nadviazania kontaktov tvoriacich základ budúcej odbornej  spolupráce.</w:t>
      </w:r>
    </w:p>
    <w:p w14:paraId="25ACD950" w14:textId="77777777" w:rsidR="00F024CC" w:rsidRDefault="00F024CC">
      <w:pPr>
        <w:spacing w:line="240" w:lineRule="auto"/>
        <w:ind w:firstLine="708"/>
        <w:rPr>
          <w:b/>
          <w:bCs/>
          <w:sz w:val="22"/>
          <w:szCs w:val="22"/>
        </w:rPr>
      </w:pPr>
    </w:p>
    <w:p w14:paraId="18FF544D" w14:textId="77777777" w:rsidR="00A85EA3" w:rsidRDefault="00A85EA3">
      <w:pPr>
        <w:spacing w:line="240" w:lineRule="auto"/>
        <w:ind w:firstLine="708"/>
        <w:rPr>
          <w:b/>
          <w:bCs/>
          <w:sz w:val="22"/>
          <w:szCs w:val="22"/>
        </w:rPr>
      </w:pPr>
    </w:p>
    <w:p w14:paraId="6C7929CF" w14:textId="77777777" w:rsidR="00F024CC" w:rsidRDefault="00F024CC">
      <w:pPr>
        <w:spacing w:line="240" w:lineRule="auto"/>
        <w:rPr>
          <w:sz w:val="22"/>
          <w:szCs w:val="22"/>
        </w:rPr>
      </w:pPr>
      <w:r>
        <w:rPr>
          <w:b/>
          <w:sz w:val="22"/>
          <w:szCs w:val="22"/>
          <w:u w:val="single"/>
        </w:rPr>
        <w:lastRenderedPageBreak/>
        <w:t>Obsahom prednášok a diskusií budú okruhy:</w:t>
      </w:r>
    </w:p>
    <w:p w14:paraId="7F45CB27" w14:textId="77777777" w:rsidR="0006172C" w:rsidRDefault="0044556B" w:rsidP="00EA0BD8">
      <w:pPr>
        <w:numPr>
          <w:ilvl w:val="0"/>
          <w:numId w:val="1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Normatívna regulácia a miesto práva v nej</w:t>
      </w:r>
    </w:p>
    <w:p w14:paraId="338F992B" w14:textId="77777777" w:rsidR="0044556B" w:rsidRDefault="0044556B" w:rsidP="00EA0BD8">
      <w:pPr>
        <w:numPr>
          <w:ilvl w:val="0"/>
          <w:numId w:val="1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Rôzne sociálne normy a ich vzťahy</w:t>
      </w:r>
    </w:p>
    <w:p w14:paraId="26F3E628" w14:textId="77777777" w:rsidR="0044556B" w:rsidRDefault="0044556B" w:rsidP="00EA0BD8">
      <w:pPr>
        <w:numPr>
          <w:ilvl w:val="0"/>
          <w:numId w:val="1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Právo a morálka</w:t>
      </w:r>
    </w:p>
    <w:p w14:paraId="75D156B5" w14:textId="77777777" w:rsidR="0044556B" w:rsidRDefault="0044556B" w:rsidP="00EA0BD8">
      <w:pPr>
        <w:numPr>
          <w:ilvl w:val="0"/>
          <w:numId w:val="1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Právo a náboženské normy</w:t>
      </w:r>
    </w:p>
    <w:p w14:paraId="7AF85736" w14:textId="77777777" w:rsidR="0044556B" w:rsidRDefault="0044556B" w:rsidP="00EA0BD8">
      <w:pPr>
        <w:numPr>
          <w:ilvl w:val="0"/>
          <w:numId w:val="1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Technické normy</w:t>
      </w:r>
    </w:p>
    <w:p w14:paraId="24369D64" w14:textId="77777777" w:rsidR="0044556B" w:rsidRDefault="0044556B" w:rsidP="00EA0BD8">
      <w:pPr>
        <w:numPr>
          <w:ilvl w:val="0"/>
          <w:numId w:val="1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Interné normatívne inštrukcie</w:t>
      </w:r>
    </w:p>
    <w:p w14:paraId="5E40D906" w14:textId="77777777" w:rsidR="0044556B" w:rsidRDefault="00700583" w:rsidP="00EA0BD8">
      <w:pPr>
        <w:numPr>
          <w:ilvl w:val="0"/>
          <w:numId w:val="1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Profesijné etiky (sudcovská, lekárska, advokátska, vedecká, etc.)</w:t>
      </w:r>
    </w:p>
    <w:p w14:paraId="78D290E5" w14:textId="77777777" w:rsidR="00700583" w:rsidRDefault="00700583" w:rsidP="00EA0BD8">
      <w:pPr>
        <w:numPr>
          <w:ilvl w:val="0"/>
          <w:numId w:val="1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Vnútropodnikové normy</w:t>
      </w:r>
    </w:p>
    <w:p w14:paraId="410D999A" w14:textId="77777777" w:rsidR="00700583" w:rsidRDefault="00700583" w:rsidP="00EA0BD8">
      <w:pPr>
        <w:numPr>
          <w:ilvl w:val="0"/>
          <w:numId w:val="1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Pravidlá poctivého obchodného styku</w:t>
      </w:r>
    </w:p>
    <w:p w14:paraId="41CA7EE3" w14:textId="77777777" w:rsidR="00700583" w:rsidRDefault="00700583" w:rsidP="00EA0BD8">
      <w:pPr>
        <w:numPr>
          <w:ilvl w:val="0"/>
          <w:numId w:val="1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Služobné poriadky ozbrojených síl a</w:t>
      </w:r>
      <w:r w:rsidR="00625835">
        <w:rPr>
          <w:sz w:val="22"/>
          <w:szCs w:val="22"/>
        </w:rPr>
        <w:t> </w:t>
      </w:r>
      <w:r>
        <w:rPr>
          <w:sz w:val="22"/>
          <w:szCs w:val="22"/>
        </w:rPr>
        <w:t>zborov</w:t>
      </w:r>
    </w:p>
    <w:p w14:paraId="1072B16B" w14:textId="77777777" w:rsidR="00625835" w:rsidRDefault="00625835" w:rsidP="00EA0BD8">
      <w:pPr>
        <w:numPr>
          <w:ilvl w:val="0"/>
          <w:numId w:val="1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Explicitné a implicitné (živé) pravidlá</w:t>
      </w:r>
    </w:p>
    <w:p w14:paraId="1B0D1F61" w14:textId="77777777" w:rsidR="00004DE9" w:rsidRPr="00625835" w:rsidRDefault="00004DE9" w:rsidP="00625835">
      <w:pPr>
        <w:spacing w:line="240" w:lineRule="auto"/>
        <w:ind w:left="360"/>
        <w:rPr>
          <w:sz w:val="22"/>
          <w:szCs w:val="22"/>
        </w:rPr>
      </w:pPr>
    </w:p>
    <w:p w14:paraId="617986FB" w14:textId="77777777" w:rsidR="00004DE9" w:rsidRDefault="00004DE9">
      <w:pPr>
        <w:spacing w:line="240" w:lineRule="auto"/>
        <w:ind w:firstLine="708"/>
        <w:rPr>
          <w:sz w:val="22"/>
          <w:szCs w:val="22"/>
        </w:rPr>
      </w:pPr>
    </w:p>
    <w:p w14:paraId="0E3C349C" w14:textId="58B972FC" w:rsidR="00F024CC" w:rsidRDefault="00F024CC">
      <w:pPr>
        <w:spacing w:line="240" w:lineRule="auto"/>
        <w:ind w:firstLine="708"/>
        <w:rPr>
          <w:b/>
          <w:sz w:val="22"/>
          <w:szCs w:val="22"/>
          <w:u w:val="single"/>
        </w:rPr>
      </w:pPr>
      <w:r>
        <w:rPr>
          <w:sz w:val="22"/>
          <w:szCs w:val="22"/>
        </w:rPr>
        <w:t>Pri získavaní prednášateľov sa organizátori orientujú na právnické osobnosti, ktoré spájajú teoretické poznatky s praktickými skúsenosťami. Lektormi budú vedeckí pracovníci Ústavu štátu a práva SAV, sudcovia, vedúci pracovníci ústredných orgánov štátnej správy, etc. Predpokladá sa 13 </w:t>
      </w:r>
      <w:r w:rsidR="00A85EA3">
        <w:rPr>
          <w:sz w:val="22"/>
          <w:szCs w:val="22"/>
        </w:rPr>
        <w:t>–</w:t>
      </w:r>
      <w:r>
        <w:rPr>
          <w:sz w:val="22"/>
          <w:szCs w:val="22"/>
        </w:rPr>
        <w:t> 14 trojhodinových prednášok spojených vždy s diskusiou.</w:t>
      </w:r>
    </w:p>
    <w:p w14:paraId="36BB0DF4" w14:textId="77777777" w:rsidR="00F024CC" w:rsidRDefault="00F024CC">
      <w:pPr>
        <w:spacing w:line="240" w:lineRule="auto"/>
        <w:rPr>
          <w:b/>
          <w:sz w:val="22"/>
          <w:szCs w:val="22"/>
          <w:u w:val="single"/>
        </w:rPr>
      </w:pPr>
    </w:p>
    <w:p w14:paraId="411315D8" w14:textId="77777777" w:rsidR="00F024CC" w:rsidRDefault="00F024CC">
      <w:pPr>
        <w:spacing w:line="240" w:lineRule="auto"/>
        <w:ind w:firstLine="708"/>
        <w:rPr>
          <w:b/>
          <w:color w:val="FF0000"/>
          <w:sz w:val="22"/>
          <w:szCs w:val="22"/>
        </w:rPr>
      </w:pPr>
      <w:r>
        <w:rPr>
          <w:sz w:val="22"/>
          <w:szCs w:val="22"/>
        </w:rPr>
        <w:t xml:space="preserve">Prosíme, aby sa záujemcovia o podujatie prihlasovali prostredníctvom priložených formulárov. </w:t>
      </w:r>
      <w:r>
        <w:rPr>
          <w:b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 xml:space="preserve">Termín odovzdania prihlášok je </w:t>
      </w:r>
      <w:r w:rsidR="00004DE9">
        <w:rPr>
          <w:b/>
          <w:color w:val="0000FF"/>
          <w:sz w:val="22"/>
          <w:szCs w:val="22"/>
        </w:rPr>
        <w:t>1</w:t>
      </w:r>
      <w:r w:rsidR="00D61909">
        <w:rPr>
          <w:b/>
          <w:color w:val="0000FF"/>
          <w:sz w:val="22"/>
          <w:szCs w:val="22"/>
        </w:rPr>
        <w:t>3</w:t>
      </w:r>
      <w:r w:rsidR="00276A54">
        <w:rPr>
          <w:b/>
          <w:color w:val="0000FF"/>
          <w:sz w:val="22"/>
          <w:szCs w:val="22"/>
        </w:rPr>
        <w:t xml:space="preserve">. </w:t>
      </w:r>
      <w:r>
        <w:rPr>
          <w:b/>
          <w:color w:val="0000FF"/>
          <w:sz w:val="22"/>
          <w:szCs w:val="22"/>
        </w:rPr>
        <w:t>októbra 20</w:t>
      </w:r>
      <w:r w:rsidR="00D07C8B">
        <w:rPr>
          <w:b/>
          <w:color w:val="0000FF"/>
          <w:sz w:val="22"/>
          <w:szCs w:val="22"/>
        </w:rPr>
        <w:t>2</w:t>
      </w:r>
      <w:r w:rsidR="006A6466">
        <w:rPr>
          <w:b/>
          <w:color w:val="0000FF"/>
          <w:sz w:val="22"/>
          <w:szCs w:val="22"/>
        </w:rPr>
        <w:t>6</w:t>
      </w:r>
      <w:r>
        <w:rPr>
          <w:b/>
          <w:sz w:val="22"/>
          <w:szCs w:val="22"/>
        </w:rPr>
        <w:t>.</w:t>
      </w:r>
      <w:r>
        <w:rPr>
          <w:b/>
          <w:color w:val="FF0000"/>
          <w:sz w:val="22"/>
          <w:szCs w:val="22"/>
        </w:rPr>
        <w:t xml:space="preserve"> </w:t>
      </w:r>
    </w:p>
    <w:p w14:paraId="1439CEE5" w14:textId="77777777" w:rsidR="00F024CC" w:rsidRDefault="00F024CC">
      <w:pPr>
        <w:spacing w:line="240" w:lineRule="auto"/>
        <w:ind w:firstLine="708"/>
        <w:rPr>
          <w:b/>
          <w:color w:val="FF0000"/>
          <w:sz w:val="22"/>
          <w:szCs w:val="22"/>
        </w:rPr>
      </w:pPr>
    </w:p>
    <w:p w14:paraId="08C2EF5A" w14:textId="77777777" w:rsidR="00F024CC" w:rsidRDefault="00F024CC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ab/>
        <w:t>Prijatým uchádzačom budú v priebehu mesiaca október zaslané organizačné pokyny a program jesennej školy. Od účastníkov sa očakáva, že sa zúčastnia celej jesennej školy.</w:t>
      </w:r>
    </w:p>
    <w:p w14:paraId="3965001A" w14:textId="77777777" w:rsidR="00F024CC" w:rsidRDefault="00F024CC">
      <w:pPr>
        <w:spacing w:line="240" w:lineRule="auto"/>
        <w:ind w:firstLine="708"/>
        <w:rPr>
          <w:sz w:val="22"/>
          <w:szCs w:val="22"/>
        </w:rPr>
      </w:pPr>
    </w:p>
    <w:p w14:paraId="72C1A5F5" w14:textId="77777777" w:rsidR="00276A54" w:rsidRDefault="00F024CC">
      <w:pPr>
        <w:spacing w:line="240" w:lineRule="auto"/>
        <w:rPr>
          <w:sz w:val="22"/>
          <w:szCs w:val="22"/>
        </w:rPr>
      </w:pPr>
      <w:r>
        <w:rPr>
          <w:color w:val="FF0000"/>
          <w:sz w:val="22"/>
          <w:szCs w:val="22"/>
        </w:rPr>
        <w:tab/>
      </w:r>
      <w:r w:rsidRPr="00DC2913">
        <w:rPr>
          <w:sz w:val="22"/>
          <w:szCs w:val="22"/>
        </w:rPr>
        <w:t>V prípade, že sa prijatý účastník jesennej školy z ne</w:t>
      </w:r>
      <w:r w:rsidR="008D008A">
        <w:rPr>
          <w:sz w:val="22"/>
          <w:szCs w:val="22"/>
        </w:rPr>
        <w:t>predvídateľ</w:t>
      </w:r>
      <w:r w:rsidRPr="00DC2913">
        <w:rPr>
          <w:sz w:val="22"/>
          <w:szCs w:val="22"/>
        </w:rPr>
        <w:t>ných dôvodov nebude môcť podujatia zúčastniť, organizátori očakávajú, že im to dá včas vedieť, aby na jeho miesto mohol nastúpiť náhrad</w:t>
      </w:r>
      <w:r w:rsidR="00FE48DB">
        <w:rPr>
          <w:sz w:val="22"/>
          <w:szCs w:val="22"/>
        </w:rPr>
        <w:t>ník.</w:t>
      </w:r>
    </w:p>
    <w:p w14:paraId="0A0890E8" w14:textId="77777777" w:rsidR="00FE48DB" w:rsidRDefault="00FE48DB">
      <w:pPr>
        <w:spacing w:line="240" w:lineRule="auto"/>
        <w:rPr>
          <w:sz w:val="22"/>
          <w:szCs w:val="22"/>
        </w:rPr>
      </w:pPr>
    </w:p>
    <w:p w14:paraId="2BD01B7E" w14:textId="77777777" w:rsidR="003347C1" w:rsidRDefault="003347C1">
      <w:pPr>
        <w:spacing w:line="240" w:lineRule="auto"/>
        <w:rPr>
          <w:sz w:val="22"/>
          <w:szCs w:val="22"/>
        </w:rPr>
      </w:pPr>
    </w:p>
    <w:p w14:paraId="69BB7D93" w14:textId="77777777" w:rsidR="00360E5B" w:rsidRDefault="00360E5B">
      <w:pPr>
        <w:spacing w:line="240" w:lineRule="auto"/>
        <w:rPr>
          <w:sz w:val="22"/>
          <w:szCs w:val="22"/>
        </w:rPr>
      </w:pPr>
    </w:p>
    <w:p w14:paraId="58CD5135" w14:textId="77777777" w:rsidR="00360E5B" w:rsidRDefault="00360E5B">
      <w:pPr>
        <w:spacing w:line="240" w:lineRule="auto"/>
        <w:rPr>
          <w:sz w:val="22"/>
          <w:szCs w:val="22"/>
        </w:rPr>
      </w:pPr>
    </w:p>
    <w:p w14:paraId="57B1522B" w14:textId="77777777" w:rsidR="00F024CC" w:rsidRDefault="00F024CC">
      <w:pPr>
        <w:spacing w:line="240" w:lineRule="auto"/>
        <w:ind w:left="1416" w:firstLine="708"/>
        <w:rPr>
          <w:sz w:val="22"/>
          <w:szCs w:val="22"/>
        </w:rPr>
      </w:pPr>
      <w:r>
        <w:rPr>
          <w:sz w:val="22"/>
          <w:szCs w:val="22"/>
        </w:rPr>
        <w:t xml:space="preserve">                         Za organizátorov</w:t>
      </w:r>
    </w:p>
    <w:p w14:paraId="48AA1563" w14:textId="77777777" w:rsidR="00F024CC" w:rsidRDefault="00F024CC">
      <w:pPr>
        <w:spacing w:line="240" w:lineRule="auto"/>
        <w:ind w:left="1416" w:firstLine="708"/>
        <w:rPr>
          <w:sz w:val="22"/>
          <w:szCs w:val="22"/>
        </w:rPr>
      </w:pPr>
    </w:p>
    <w:p w14:paraId="400341AB" w14:textId="77777777" w:rsidR="00F024CC" w:rsidRDefault="00F024CC">
      <w:pPr>
        <w:spacing w:line="240" w:lineRule="auto"/>
        <w:ind w:left="1416" w:firstLine="708"/>
        <w:rPr>
          <w:sz w:val="22"/>
          <w:szCs w:val="22"/>
        </w:rPr>
      </w:pPr>
    </w:p>
    <w:p w14:paraId="57FB1AA1" w14:textId="77777777" w:rsidR="00F024CC" w:rsidRDefault="00F024CC">
      <w:pPr>
        <w:spacing w:line="240" w:lineRule="auto"/>
        <w:jc w:val="center"/>
        <w:rPr>
          <w:sz w:val="22"/>
          <w:szCs w:val="22"/>
        </w:rPr>
      </w:pPr>
    </w:p>
    <w:p w14:paraId="573986B3" w14:textId="77777777" w:rsidR="00F024CC" w:rsidRDefault="00F024CC">
      <w:pPr>
        <w:spacing w:line="240" w:lineRule="auto"/>
        <w:jc w:val="center"/>
        <w:rPr>
          <w:b/>
          <w:sz w:val="20"/>
        </w:rPr>
      </w:pPr>
      <w:r>
        <w:rPr>
          <w:b/>
        </w:rPr>
        <w:t xml:space="preserve">    JUDr. Eduard Bárány, DrSc.                       doc. JUDr. Jozef Vozár, CSc.</w:t>
      </w:r>
    </w:p>
    <w:p w14:paraId="54F176AA" w14:textId="77777777" w:rsidR="00F024CC" w:rsidRDefault="00F024CC">
      <w:pPr>
        <w:spacing w:line="240" w:lineRule="auto"/>
        <w:rPr>
          <w:b/>
          <w:sz w:val="20"/>
        </w:rPr>
      </w:pPr>
      <w:r>
        <w:rPr>
          <w:b/>
          <w:sz w:val="20"/>
        </w:rPr>
        <w:t xml:space="preserve">                       predseda EUROPE 2000                                                   riaditeľ </w:t>
      </w:r>
      <w:proofErr w:type="spellStart"/>
      <w:r>
        <w:rPr>
          <w:b/>
          <w:sz w:val="20"/>
        </w:rPr>
        <w:t>ÚŠaP</w:t>
      </w:r>
      <w:proofErr w:type="spellEnd"/>
      <w:r>
        <w:rPr>
          <w:b/>
          <w:sz w:val="20"/>
        </w:rPr>
        <w:t xml:space="preserve"> SAV</w:t>
      </w:r>
    </w:p>
    <w:p w14:paraId="4E623857" w14:textId="77777777" w:rsidR="00F024CC" w:rsidRDefault="00F024CC">
      <w:pPr>
        <w:spacing w:line="240" w:lineRule="auto"/>
        <w:rPr>
          <w:b/>
          <w:sz w:val="20"/>
        </w:rPr>
      </w:pPr>
      <w:r>
        <w:rPr>
          <w:b/>
          <w:sz w:val="20"/>
        </w:rPr>
        <w:t xml:space="preserve">                        odborný gestor podujatia</w:t>
      </w:r>
    </w:p>
    <w:p w14:paraId="2918409E" w14:textId="77777777" w:rsidR="00F024CC" w:rsidRDefault="00F024CC">
      <w:pPr>
        <w:spacing w:line="240" w:lineRule="auto"/>
        <w:ind w:left="3540" w:firstLine="708"/>
        <w:rPr>
          <w:b/>
          <w:sz w:val="20"/>
        </w:rPr>
      </w:pPr>
    </w:p>
    <w:p w14:paraId="2273AD2A" w14:textId="77777777" w:rsidR="00F024CC" w:rsidRDefault="00F024CC">
      <w:pPr>
        <w:spacing w:line="240" w:lineRule="auto"/>
        <w:rPr>
          <w:b/>
        </w:rPr>
      </w:pPr>
    </w:p>
    <w:p w14:paraId="4AC6EDD6" w14:textId="77777777" w:rsidR="00F024CC" w:rsidRDefault="00F024CC">
      <w:pPr>
        <w:spacing w:line="240" w:lineRule="auto"/>
      </w:pPr>
    </w:p>
    <w:p w14:paraId="4C9F12D1" w14:textId="77777777" w:rsidR="00F024CC" w:rsidRDefault="00F024CC">
      <w:pPr>
        <w:spacing w:line="240" w:lineRule="auto"/>
      </w:pPr>
    </w:p>
    <w:p w14:paraId="0DA1C13B" w14:textId="77777777" w:rsidR="00004DE9" w:rsidRDefault="00004DE9">
      <w:pPr>
        <w:spacing w:line="240" w:lineRule="auto"/>
      </w:pPr>
    </w:p>
    <w:p w14:paraId="3186035A" w14:textId="77777777" w:rsidR="00076891" w:rsidRDefault="00076891">
      <w:pPr>
        <w:spacing w:line="240" w:lineRule="auto"/>
      </w:pPr>
    </w:p>
    <w:p w14:paraId="117EBE17" w14:textId="77777777" w:rsidR="00C54708" w:rsidRDefault="00C54708">
      <w:pPr>
        <w:spacing w:line="240" w:lineRule="auto"/>
      </w:pPr>
    </w:p>
    <w:p w14:paraId="464F4109" w14:textId="77777777" w:rsidR="00C54708" w:rsidRDefault="00C54708">
      <w:pPr>
        <w:spacing w:line="240" w:lineRule="auto"/>
      </w:pPr>
    </w:p>
    <w:p w14:paraId="269945B2" w14:textId="77777777" w:rsidR="00C04762" w:rsidRDefault="00C04762">
      <w:pPr>
        <w:spacing w:line="240" w:lineRule="auto"/>
      </w:pPr>
    </w:p>
    <w:p w14:paraId="43D0EDC4" w14:textId="77777777" w:rsidR="00C04762" w:rsidRDefault="00C04762">
      <w:pPr>
        <w:spacing w:line="240" w:lineRule="auto"/>
      </w:pPr>
    </w:p>
    <w:p w14:paraId="0D4BD3C7" w14:textId="77777777" w:rsidR="00C04762" w:rsidRDefault="00C04762">
      <w:pPr>
        <w:spacing w:line="240" w:lineRule="auto"/>
      </w:pPr>
    </w:p>
    <w:p w14:paraId="697ED773" w14:textId="77777777" w:rsidR="00C54708" w:rsidRDefault="00C54708">
      <w:pPr>
        <w:spacing w:line="240" w:lineRule="auto"/>
      </w:pPr>
    </w:p>
    <w:p w14:paraId="421C472C" w14:textId="77777777" w:rsidR="00C54708" w:rsidRDefault="00C54708">
      <w:pPr>
        <w:spacing w:line="240" w:lineRule="auto"/>
      </w:pPr>
    </w:p>
    <w:p w14:paraId="51E32824" w14:textId="77777777" w:rsidR="00656331" w:rsidRDefault="00656331" w:rsidP="00656331">
      <w:pPr>
        <w:spacing w:line="240" w:lineRule="auto"/>
        <w:jc w:val="center"/>
        <w:rPr>
          <w:b/>
          <w:sz w:val="22"/>
          <w:szCs w:val="22"/>
        </w:rPr>
      </w:pPr>
      <w:r w:rsidRPr="004C2739">
        <w:rPr>
          <w:b/>
          <w:sz w:val="32"/>
        </w:rPr>
        <w:lastRenderedPageBreak/>
        <w:t>Kalkulácia podujatia a spôsob úhrady</w:t>
      </w:r>
    </w:p>
    <w:p w14:paraId="1287E005" w14:textId="77777777" w:rsidR="00656331" w:rsidRDefault="00656331" w:rsidP="00656331">
      <w:pPr>
        <w:spacing w:line="240" w:lineRule="auto"/>
        <w:jc w:val="center"/>
        <w:rPr>
          <w:b/>
          <w:sz w:val="22"/>
          <w:szCs w:val="22"/>
        </w:rPr>
      </w:pPr>
    </w:p>
    <w:p w14:paraId="01A9EBB9" w14:textId="77777777" w:rsidR="00656331" w:rsidRDefault="00656331" w:rsidP="00656331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Jesenná škola práva pre študentov a doktorandov sa bude konať v dňoch </w:t>
      </w:r>
      <w:r w:rsidR="00640D0D">
        <w:rPr>
          <w:b/>
          <w:sz w:val="22"/>
          <w:szCs w:val="22"/>
        </w:rPr>
        <w:t>1</w:t>
      </w:r>
      <w:r w:rsidR="006A6466">
        <w:rPr>
          <w:b/>
          <w:sz w:val="22"/>
          <w:szCs w:val="22"/>
        </w:rPr>
        <w:t>9</w:t>
      </w:r>
      <w:r w:rsidR="00640D0D">
        <w:rPr>
          <w:b/>
          <w:sz w:val="22"/>
          <w:szCs w:val="22"/>
        </w:rPr>
        <w:t>. – 2</w:t>
      </w:r>
      <w:r w:rsidR="006A6466">
        <w:rPr>
          <w:b/>
          <w:sz w:val="22"/>
          <w:szCs w:val="22"/>
        </w:rPr>
        <w:t>7</w:t>
      </w:r>
      <w:r w:rsidR="00640D0D">
        <w:rPr>
          <w:b/>
          <w:sz w:val="22"/>
          <w:szCs w:val="22"/>
        </w:rPr>
        <w:t>.</w:t>
      </w:r>
      <w:r w:rsidR="0006172C">
        <w:rPr>
          <w:b/>
          <w:sz w:val="22"/>
          <w:szCs w:val="22"/>
        </w:rPr>
        <w:t xml:space="preserve"> novembra </w:t>
      </w:r>
      <w:r w:rsidR="00640D0D">
        <w:rPr>
          <w:b/>
          <w:sz w:val="22"/>
          <w:szCs w:val="22"/>
        </w:rPr>
        <w:t>202</w:t>
      </w:r>
      <w:r w:rsidR="006A6466">
        <w:rPr>
          <w:b/>
          <w:sz w:val="22"/>
          <w:szCs w:val="22"/>
        </w:rPr>
        <w:t>6</w:t>
      </w:r>
      <w:r w:rsidR="00640D0D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v hoteli Magnólia v Piešťanoch.</w:t>
      </w:r>
    </w:p>
    <w:p w14:paraId="21D2916E" w14:textId="77777777" w:rsidR="00C04762" w:rsidRDefault="00C04762" w:rsidP="00656331">
      <w:pPr>
        <w:spacing w:line="240" w:lineRule="auto"/>
        <w:rPr>
          <w:sz w:val="22"/>
          <w:szCs w:val="22"/>
        </w:rPr>
      </w:pPr>
    </w:p>
    <w:p w14:paraId="20545D02" w14:textId="2E5B3761" w:rsidR="00294983" w:rsidRDefault="00294983" w:rsidP="00656331">
      <w:pPr>
        <w:spacing w:line="240" w:lineRule="auto"/>
        <w:rPr>
          <w:sz w:val="22"/>
          <w:szCs w:val="22"/>
        </w:rPr>
      </w:pPr>
      <w:r w:rsidRPr="00294983">
        <w:rPr>
          <w:sz w:val="22"/>
          <w:szCs w:val="22"/>
        </w:rPr>
        <w:t>Organizátori zabezpečujú účastníkom stravu a ubytovanie. V prípade, že má účastník záujem o samostatné ubytovanie, môže si ho zabezpečiť úhradou cenového rozdielu</w:t>
      </w:r>
      <w:r>
        <w:rPr>
          <w:sz w:val="22"/>
          <w:szCs w:val="22"/>
        </w:rPr>
        <w:t xml:space="preserve"> v rámci účastníckeho poplatku.</w:t>
      </w:r>
    </w:p>
    <w:p w14:paraId="6EB5D364" w14:textId="77777777" w:rsidR="00294983" w:rsidRDefault="00294983" w:rsidP="00656331">
      <w:pPr>
        <w:spacing w:line="240" w:lineRule="auto"/>
        <w:rPr>
          <w:sz w:val="22"/>
          <w:szCs w:val="22"/>
        </w:rPr>
      </w:pPr>
    </w:p>
    <w:p w14:paraId="0EC9AA1F" w14:textId="5F80E3F3" w:rsidR="00656331" w:rsidRDefault="00656331" w:rsidP="00656331">
      <w:pPr>
        <w:spacing w:line="240" w:lineRule="auto"/>
        <w:rPr>
          <w:b/>
          <w:color w:val="FF0000"/>
          <w:sz w:val="22"/>
          <w:szCs w:val="22"/>
          <w:u w:val="single"/>
        </w:rPr>
      </w:pPr>
      <w:r>
        <w:rPr>
          <w:b/>
          <w:color w:val="FF0000"/>
          <w:sz w:val="22"/>
          <w:szCs w:val="22"/>
          <w:u w:val="single"/>
        </w:rPr>
        <w:t>ÚHRADY:</w:t>
      </w:r>
    </w:p>
    <w:p w14:paraId="699021C7" w14:textId="77777777" w:rsidR="00656331" w:rsidRDefault="00656331" w:rsidP="00656331">
      <w:pPr>
        <w:spacing w:line="240" w:lineRule="auto"/>
        <w:rPr>
          <w:b/>
          <w:color w:val="FF0000"/>
          <w:sz w:val="22"/>
          <w:szCs w:val="22"/>
          <w:u w:val="single"/>
        </w:rPr>
      </w:pPr>
    </w:p>
    <w:p w14:paraId="596CCA2D" w14:textId="6CA906AD" w:rsidR="00656331" w:rsidRDefault="00656331" w:rsidP="00656331">
      <w:pPr>
        <w:pBdr>
          <w:top w:val="single" w:sz="18" w:space="1" w:color="FF0000"/>
          <w:left w:val="single" w:sz="18" w:space="4" w:color="FF0000"/>
          <w:bottom w:val="single" w:sz="18" w:space="1" w:color="FF0000"/>
          <w:right w:val="single" w:sz="18" w:space="4" w:color="FF0000"/>
        </w:pBdr>
        <w:spacing w:line="240" w:lineRule="auto"/>
        <w:rPr>
          <w:color w:val="0000FF"/>
          <w:sz w:val="22"/>
          <w:szCs w:val="22"/>
        </w:rPr>
      </w:pPr>
      <w:r>
        <w:rPr>
          <w:color w:val="FF0000"/>
          <w:sz w:val="22"/>
          <w:szCs w:val="22"/>
        </w:rPr>
        <w:t>Výška účastníckeho poplatku (</w:t>
      </w:r>
      <w:r w:rsidR="00017255">
        <w:rPr>
          <w:color w:val="FF0000"/>
          <w:sz w:val="22"/>
          <w:szCs w:val="22"/>
        </w:rPr>
        <w:t>dve osoby</w:t>
      </w:r>
      <w:r>
        <w:rPr>
          <w:b/>
          <w:color w:val="FF0000"/>
          <w:sz w:val="22"/>
          <w:szCs w:val="22"/>
        </w:rPr>
        <w:t xml:space="preserve"> na izbe</w:t>
      </w:r>
      <w:r>
        <w:rPr>
          <w:color w:val="FF0000"/>
          <w:sz w:val="22"/>
          <w:szCs w:val="22"/>
        </w:rPr>
        <w:t xml:space="preserve">): </w:t>
      </w:r>
      <w:r>
        <w:rPr>
          <w:color w:val="FF0000"/>
          <w:sz w:val="22"/>
          <w:szCs w:val="22"/>
        </w:rPr>
        <w:tab/>
      </w:r>
      <w:r w:rsidR="006A6466">
        <w:rPr>
          <w:b/>
          <w:color w:val="FF0000"/>
          <w:sz w:val="22"/>
          <w:szCs w:val="22"/>
        </w:rPr>
        <w:t>90</w:t>
      </w:r>
      <w:r>
        <w:rPr>
          <w:b/>
          <w:color w:val="FF0000"/>
          <w:sz w:val="22"/>
          <w:szCs w:val="22"/>
        </w:rPr>
        <w:t xml:space="preserve"> €  </w:t>
      </w:r>
    </w:p>
    <w:p w14:paraId="3D94F5FE" w14:textId="75229F95" w:rsidR="00656331" w:rsidRDefault="00656331" w:rsidP="00656331">
      <w:pPr>
        <w:pBdr>
          <w:top w:val="single" w:sz="18" w:space="1" w:color="0000FF"/>
          <w:left w:val="single" w:sz="18" w:space="4" w:color="0000FF"/>
          <w:bottom w:val="single" w:sz="18" w:space="1" w:color="0000FF"/>
          <w:right w:val="single" w:sz="18" w:space="4" w:color="0000FF"/>
        </w:pBdr>
        <w:spacing w:line="240" w:lineRule="auto"/>
        <w:rPr>
          <w:b/>
          <w:color w:val="FF0000"/>
          <w:sz w:val="22"/>
          <w:szCs w:val="22"/>
          <w:u w:val="single"/>
        </w:rPr>
      </w:pPr>
      <w:r>
        <w:rPr>
          <w:color w:val="0000FF"/>
          <w:sz w:val="22"/>
          <w:szCs w:val="22"/>
        </w:rPr>
        <w:t xml:space="preserve">Výška účastníckeho poplatku </w:t>
      </w:r>
      <w:r>
        <w:rPr>
          <w:b/>
          <w:color w:val="0000FF"/>
          <w:sz w:val="22"/>
          <w:szCs w:val="22"/>
        </w:rPr>
        <w:t>(sám na izbe)</w:t>
      </w:r>
      <w:r>
        <w:rPr>
          <w:color w:val="0000FF"/>
          <w:sz w:val="22"/>
          <w:szCs w:val="22"/>
        </w:rPr>
        <w:t xml:space="preserve">: </w:t>
      </w:r>
      <w:r>
        <w:rPr>
          <w:color w:val="0000FF"/>
          <w:sz w:val="22"/>
          <w:szCs w:val="22"/>
        </w:rPr>
        <w:tab/>
        <w:t xml:space="preserve">             </w:t>
      </w:r>
      <w:r w:rsidR="00076891">
        <w:rPr>
          <w:b/>
          <w:color w:val="0000FF"/>
          <w:sz w:val="22"/>
          <w:szCs w:val="22"/>
        </w:rPr>
        <w:t>466</w:t>
      </w:r>
      <w:r>
        <w:rPr>
          <w:b/>
          <w:color w:val="0000FF"/>
          <w:sz w:val="22"/>
          <w:szCs w:val="22"/>
        </w:rPr>
        <w:t xml:space="preserve"> €  </w:t>
      </w:r>
      <w:r w:rsidR="00076891">
        <w:rPr>
          <w:b/>
          <w:color w:val="0000FF"/>
          <w:sz w:val="22"/>
          <w:szCs w:val="22"/>
        </w:rPr>
        <w:t>(90 € + 376 €)</w:t>
      </w:r>
    </w:p>
    <w:p w14:paraId="16ADDC5B" w14:textId="77777777" w:rsidR="00656331" w:rsidRDefault="00656331" w:rsidP="00656331">
      <w:pPr>
        <w:spacing w:line="240" w:lineRule="auto"/>
        <w:rPr>
          <w:b/>
          <w:color w:val="FF0000"/>
          <w:sz w:val="22"/>
          <w:szCs w:val="22"/>
          <w:u w:val="single"/>
        </w:rPr>
      </w:pPr>
    </w:p>
    <w:p w14:paraId="26EB42B0" w14:textId="5CA0A70D" w:rsidR="00656331" w:rsidRDefault="00656331" w:rsidP="00656331">
      <w:pPr>
        <w:pBdr>
          <w:top w:val="single" w:sz="18" w:space="1" w:color="FF0000"/>
          <w:left w:val="single" w:sz="18" w:space="4" w:color="FF0000"/>
          <w:bottom w:val="single" w:sz="18" w:space="1" w:color="FF0000"/>
          <w:right w:val="single" w:sz="18" w:space="4" w:color="FF0000"/>
        </w:pBdr>
        <w:spacing w:line="240" w:lineRule="auto"/>
        <w:rPr>
          <w:b/>
          <w:color w:val="FF0000"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Účastnícky poplatok</w:t>
      </w:r>
      <w:r>
        <w:rPr>
          <w:b/>
          <w:sz w:val="22"/>
          <w:szCs w:val="22"/>
        </w:rPr>
        <w:t xml:space="preserve"> </w:t>
      </w:r>
      <w:r w:rsidR="006A6466">
        <w:rPr>
          <w:b/>
          <w:color w:val="FF0000"/>
          <w:sz w:val="22"/>
          <w:szCs w:val="22"/>
        </w:rPr>
        <w:t>90</w:t>
      </w:r>
      <w:r w:rsidR="00294983">
        <w:rPr>
          <w:b/>
          <w:color w:val="FF0000"/>
          <w:sz w:val="22"/>
          <w:szCs w:val="22"/>
        </w:rPr>
        <w:t> </w:t>
      </w:r>
      <w:r>
        <w:rPr>
          <w:b/>
          <w:color w:val="FF0000"/>
          <w:sz w:val="22"/>
          <w:szCs w:val="22"/>
        </w:rPr>
        <w:t>€</w:t>
      </w:r>
      <w:r w:rsidR="00294983">
        <w:rPr>
          <w:b/>
          <w:color w:val="FF0000"/>
          <w:sz w:val="22"/>
          <w:szCs w:val="22"/>
        </w:rPr>
        <w:t xml:space="preserve"> </w:t>
      </w:r>
      <w:r w:rsidR="004C2739">
        <w:rPr>
          <w:b/>
          <w:sz w:val="22"/>
          <w:szCs w:val="22"/>
        </w:rPr>
        <w:t>tvorí len časť</w:t>
      </w:r>
      <w:r>
        <w:rPr>
          <w:b/>
          <w:sz w:val="22"/>
          <w:szCs w:val="22"/>
        </w:rPr>
        <w:t xml:space="preserve"> z celkových nákladov pokrývajúcich účasť jednotlivca</w:t>
      </w:r>
      <w:r>
        <w:rPr>
          <w:b/>
          <w:color w:val="0000FF"/>
          <w:sz w:val="22"/>
          <w:szCs w:val="22"/>
          <w:vertAlign w:val="superscript"/>
        </w:rPr>
        <w:t xml:space="preserve"> </w:t>
      </w:r>
      <w:r>
        <w:rPr>
          <w:b/>
          <w:color w:val="339966"/>
          <w:sz w:val="22"/>
          <w:szCs w:val="22"/>
        </w:rPr>
        <w:t>(zahŕňajúcich ubytovanie</w:t>
      </w:r>
      <w:r w:rsidR="00294983">
        <w:rPr>
          <w:b/>
          <w:color w:val="339966"/>
          <w:sz w:val="22"/>
          <w:szCs w:val="22"/>
        </w:rPr>
        <w:t>,</w:t>
      </w:r>
      <w:r>
        <w:rPr>
          <w:b/>
          <w:color w:val="339966"/>
          <w:sz w:val="22"/>
          <w:szCs w:val="22"/>
        </w:rPr>
        <w:t> stravu</w:t>
      </w:r>
      <w:r w:rsidR="00294983">
        <w:rPr>
          <w:b/>
          <w:color w:val="339966"/>
          <w:sz w:val="22"/>
          <w:szCs w:val="22"/>
        </w:rPr>
        <w:t xml:space="preserve">, prenájom priestorov </w:t>
      </w:r>
      <w:r>
        <w:rPr>
          <w:b/>
          <w:color w:val="339966"/>
          <w:sz w:val="22"/>
          <w:szCs w:val="22"/>
        </w:rPr>
        <w:t>počas celého podujatia)</w:t>
      </w:r>
    </w:p>
    <w:p w14:paraId="2A6A132F" w14:textId="77777777" w:rsidR="00656331" w:rsidRDefault="00656331" w:rsidP="00656331">
      <w:pPr>
        <w:spacing w:line="240" w:lineRule="auto"/>
        <w:ind w:firstLine="708"/>
        <w:rPr>
          <w:b/>
          <w:color w:val="FF0000"/>
          <w:sz w:val="22"/>
          <w:szCs w:val="22"/>
          <w:u w:val="single"/>
        </w:rPr>
      </w:pPr>
    </w:p>
    <w:p w14:paraId="2E4430AF" w14:textId="77777777" w:rsidR="00656331" w:rsidRDefault="00656331" w:rsidP="00656331">
      <w:pPr>
        <w:spacing w:line="240" w:lineRule="auto"/>
        <w:rPr>
          <w:b/>
          <w:color w:val="FF0000"/>
          <w:sz w:val="22"/>
          <w:szCs w:val="22"/>
        </w:rPr>
      </w:pPr>
    </w:p>
    <w:p w14:paraId="090C6E4A" w14:textId="77777777" w:rsidR="00656331" w:rsidRDefault="00656331" w:rsidP="00656331">
      <w:pPr>
        <w:spacing w:line="240" w:lineRule="auto"/>
        <w:rPr>
          <w:b/>
          <w:color w:val="0000FF"/>
          <w:sz w:val="22"/>
          <w:szCs w:val="22"/>
        </w:rPr>
      </w:pPr>
      <w:r>
        <w:rPr>
          <w:b/>
          <w:caps/>
          <w:color w:val="FF0000"/>
          <w:sz w:val="22"/>
          <w:szCs w:val="22"/>
          <w:u w:val="single"/>
        </w:rPr>
        <w:t xml:space="preserve">Spôsob úhrady: </w:t>
      </w:r>
    </w:p>
    <w:p w14:paraId="3CEFAFA6" w14:textId="77777777" w:rsidR="00656331" w:rsidRDefault="00656331" w:rsidP="00656331">
      <w:pPr>
        <w:spacing w:line="240" w:lineRule="auto"/>
        <w:rPr>
          <w:b/>
          <w:color w:val="0000FF"/>
          <w:sz w:val="22"/>
          <w:szCs w:val="22"/>
        </w:rPr>
      </w:pPr>
    </w:p>
    <w:p w14:paraId="7064437D" w14:textId="265BC3FF" w:rsidR="00656331" w:rsidRDefault="00884176" w:rsidP="00656331">
      <w:pPr>
        <w:spacing w:line="240" w:lineRule="auto"/>
        <w:rPr>
          <w:b/>
          <w:bCs/>
          <w:sz w:val="22"/>
          <w:szCs w:val="22"/>
        </w:rPr>
      </w:pPr>
      <w:r w:rsidRPr="00884176">
        <w:rPr>
          <w:b/>
          <w:bCs/>
          <w:sz w:val="22"/>
          <w:szCs w:val="22"/>
        </w:rPr>
        <w:t xml:space="preserve">Platbu bude možné realizovať výlučne v </w:t>
      </w:r>
      <w:r w:rsidRPr="00884176">
        <w:rPr>
          <w:b/>
          <w:bCs/>
          <w:sz w:val="22"/>
          <w:szCs w:val="22"/>
          <w:u w:val="single"/>
        </w:rPr>
        <w:t>hotovosti</w:t>
      </w:r>
      <w:r w:rsidRPr="00884176">
        <w:rPr>
          <w:b/>
          <w:bCs/>
          <w:sz w:val="22"/>
          <w:szCs w:val="22"/>
        </w:rPr>
        <w:t xml:space="preserve"> pri prezentácii pred začiatkom podujatia. Organizátori vystavia účastníkom faktúru. Súčasťou prihlášky je záväzok účastníka na hotovostnú úhradu.</w:t>
      </w:r>
      <w:r w:rsidRPr="00884176">
        <w:rPr>
          <w:b/>
          <w:sz w:val="22"/>
          <w:szCs w:val="22"/>
        </w:rPr>
        <w:t xml:space="preserve"> </w:t>
      </w:r>
      <w:r w:rsidRPr="00884176">
        <w:rPr>
          <w:b/>
          <w:bCs/>
          <w:sz w:val="22"/>
          <w:szCs w:val="22"/>
        </w:rPr>
        <w:t>V prihláške, v časti „Správa pre organizátorov“, uveďte fakturačné údaje, na základe ktorých Vám bude vystavená faktúra.</w:t>
      </w:r>
    </w:p>
    <w:p w14:paraId="4F450A29" w14:textId="77777777" w:rsidR="00884176" w:rsidRDefault="00884176" w:rsidP="00884176">
      <w:pPr>
        <w:spacing w:line="240" w:lineRule="auto"/>
        <w:rPr>
          <w:b/>
          <w:sz w:val="22"/>
          <w:szCs w:val="22"/>
        </w:rPr>
      </w:pPr>
    </w:p>
    <w:p w14:paraId="517E002E" w14:textId="6225629D" w:rsidR="00656331" w:rsidRDefault="00656331" w:rsidP="00884176">
      <w:pPr>
        <w:spacing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Vyplnené záväzné prihlášky  zašlite na elektronickú adresu:  </w:t>
      </w:r>
      <w:hyperlink r:id="rId8" w:history="1">
        <w:r>
          <w:rPr>
            <w:rStyle w:val="Hypertextovprepojenie"/>
            <w:b/>
            <w:sz w:val="22"/>
            <w:szCs w:val="22"/>
          </w:rPr>
          <w:t>aledinad@gmail.com</w:t>
        </w:r>
      </w:hyperlink>
      <w:r>
        <w:rPr>
          <w:sz w:val="22"/>
          <w:szCs w:val="22"/>
        </w:rPr>
        <w:t xml:space="preserve">  alebo </w:t>
      </w:r>
      <w:hyperlink r:id="rId9" w:history="1">
        <w:r>
          <w:rPr>
            <w:rStyle w:val="Hypertextovprepojenie"/>
            <w:b/>
            <w:sz w:val="22"/>
            <w:szCs w:val="22"/>
          </w:rPr>
          <w:t>jesennaskola@gmail.com</w:t>
        </w:r>
      </w:hyperlink>
    </w:p>
    <w:p w14:paraId="69D9C298" w14:textId="77777777" w:rsidR="00656331" w:rsidRDefault="00656331" w:rsidP="00656331">
      <w:pPr>
        <w:spacing w:line="240" w:lineRule="auto"/>
        <w:rPr>
          <w:b/>
          <w:sz w:val="22"/>
          <w:szCs w:val="22"/>
        </w:rPr>
      </w:pPr>
    </w:p>
    <w:p w14:paraId="620B31E9" w14:textId="77777777" w:rsidR="00656331" w:rsidRDefault="00656331" w:rsidP="00656331">
      <w:pPr>
        <w:tabs>
          <w:tab w:val="left" w:pos="6663"/>
        </w:tabs>
        <w:spacing w:line="240" w:lineRule="auto"/>
        <w:rPr>
          <w:b/>
          <w:bCs/>
          <w:kern w:val="2"/>
          <w:sz w:val="40"/>
          <w:szCs w:val="40"/>
        </w:rPr>
      </w:pPr>
      <w:r>
        <w:rPr>
          <w:sz w:val="22"/>
          <w:szCs w:val="22"/>
        </w:rPr>
        <w:t>            Z</w:t>
      </w:r>
      <w:r w:rsidR="000405F0">
        <w:rPr>
          <w:sz w:val="22"/>
          <w:szCs w:val="22"/>
        </w:rPr>
        <w:t> organizačných</w:t>
      </w:r>
      <w:r>
        <w:rPr>
          <w:sz w:val="22"/>
          <w:szCs w:val="22"/>
        </w:rPr>
        <w:t xml:space="preserve"> dôvodov je možné na podujatie prijať obmedzený počet účastníkov. Vo vlastnom záujme prosím </w:t>
      </w:r>
      <w:r w:rsidRPr="000405F0">
        <w:rPr>
          <w:b/>
          <w:bCs/>
          <w:sz w:val="22"/>
          <w:szCs w:val="22"/>
        </w:rPr>
        <w:t>rešpektujte uvedený termín na prihlásenie</w:t>
      </w:r>
      <w:r>
        <w:rPr>
          <w:sz w:val="22"/>
          <w:szCs w:val="22"/>
        </w:rPr>
        <w:t>. Pri výbere účastníkov bude zohľadnený termín prihlásenia a rovnomerné zastúpenie fakúlt, resp. vedeckých inštitúcií.</w:t>
      </w:r>
    </w:p>
    <w:p w14:paraId="628698AD" w14:textId="77777777" w:rsidR="00656331" w:rsidRDefault="00656331">
      <w:pPr>
        <w:widowControl w:val="0"/>
        <w:autoSpaceDE w:val="0"/>
        <w:spacing w:line="240" w:lineRule="auto"/>
        <w:jc w:val="center"/>
        <w:rPr>
          <w:b/>
          <w:bCs/>
          <w:kern w:val="1"/>
          <w:sz w:val="40"/>
          <w:szCs w:val="40"/>
        </w:rPr>
      </w:pPr>
    </w:p>
    <w:p w14:paraId="609C074D" w14:textId="77777777" w:rsidR="00656331" w:rsidRDefault="00656331">
      <w:pPr>
        <w:widowControl w:val="0"/>
        <w:autoSpaceDE w:val="0"/>
        <w:spacing w:line="240" w:lineRule="auto"/>
        <w:jc w:val="center"/>
        <w:rPr>
          <w:b/>
          <w:bCs/>
          <w:kern w:val="1"/>
          <w:sz w:val="40"/>
          <w:szCs w:val="40"/>
        </w:rPr>
      </w:pPr>
    </w:p>
    <w:p w14:paraId="5CD108BC" w14:textId="77777777" w:rsidR="00656331" w:rsidRDefault="00656331">
      <w:pPr>
        <w:widowControl w:val="0"/>
        <w:autoSpaceDE w:val="0"/>
        <w:spacing w:line="240" w:lineRule="auto"/>
        <w:jc w:val="center"/>
        <w:rPr>
          <w:b/>
          <w:bCs/>
          <w:kern w:val="1"/>
          <w:sz w:val="40"/>
          <w:szCs w:val="40"/>
        </w:rPr>
      </w:pPr>
    </w:p>
    <w:p w14:paraId="5A49067C" w14:textId="77777777" w:rsidR="00656331" w:rsidRDefault="00656331">
      <w:pPr>
        <w:widowControl w:val="0"/>
        <w:autoSpaceDE w:val="0"/>
        <w:spacing w:line="240" w:lineRule="auto"/>
        <w:jc w:val="center"/>
        <w:rPr>
          <w:b/>
          <w:bCs/>
          <w:kern w:val="1"/>
          <w:sz w:val="40"/>
          <w:szCs w:val="40"/>
        </w:rPr>
      </w:pPr>
    </w:p>
    <w:p w14:paraId="3E8ABC5B" w14:textId="77777777" w:rsidR="00656331" w:rsidRDefault="00656331">
      <w:pPr>
        <w:widowControl w:val="0"/>
        <w:autoSpaceDE w:val="0"/>
        <w:spacing w:line="240" w:lineRule="auto"/>
        <w:jc w:val="center"/>
        <w:rPr>
          <w:b/>
          <w:bCs/>
          <w:kern w:val="1"/>
          <w:sz w:val="40"/>
          <w:szCs w:val="40"/>
        </w:rPr>
      </w:pPr>
    </w:p>
    <w:p w14:paraId="6B68CBD1" w14:textId="77777777" w:rsidR="00656331" w:rsidRDefault="00656331">
      <w:pPr>
        <w:widowControl w:val="0"/>
        <w:autoSpaceDE w:val="0"/>
        <w:spacing w:line="240" w:lineRule="auto"/>
        <w:jc w:val="center"/>
        <w:rPr>
          <w:b/>
          <w:bCs/>
          <w:kern w:val="1"/>
          <w:sz w:val="40"/>
          <w:szCs w:val="40"/>
        </w:rPr>
      </w:pPr>
    </w:p>
    <w:p w14:paraId="2E600C2F" w14:textId="77777777" w:rsidR="00656331" w:rsidRDefault="00656331">
      <w:pPr>
        <w:widowControl w:val="0"/>
        <w:autoSpaceDE w:val="0"/>
        <w:spacing w:line="240" w:lineRule="auto"/>
        <w:jc w:val="center"/>
        <w:rPr>
          <w:b/>
          <w:bCs/>
          <w:kern w:val="1"/>
          <w:sz w:val="40"/>
          <w:szCs w:val="40"/>
        </w:rPr>
      </w:pPr>
    </w:p>
    <w:p w14:paraId="35C03946" w14:textId="77777777" w:rsidR="00D61909" w:rsidRDefault="00D61909">
      <w:pPr>
        <w:widowControl w:val="0"/>
        <w:autoSpaceDE w:val="0"/>
        <w:spacing w:line="240" w:lineRule="auto"/>
        <w:jc w:val="center"/>
        <w:rPr>
          <w:b/>
          <w:bCs/>
          <w:kern w:val="1"/>
          <w:sz w:val="40"/>
          <w:szCs w:val="40"/>
        </w:rPr>
      </w:pPr>
    </w:p>
    <w:p w14:paraId="2A61EFDF" w14:textId="77777777" w:rsidR="00D61909" w:rsidRDefault="00D61909">
      <w:pPr>
        <w:widowControl w:val="0"/>
        <w:autoSpaceDE w:val="0"/>
        <w:spacing w:line="240" w:lineRule="auto"/>
        <w:jc w:val="center"/>
        <w:rPr>
          <w:b/>
          <w:bCs/>
          <w:kern w:val="1"/>
          <w:sz w:val="40"/>
          <w:szCs w:val="40"/>
        </w:rPr>
      </w:pPr>
    </w:p>
    <w:p w14:paraId="0A3C15C2" w14:textId="77777777" w:rsidR="002F6C19" w:rsidRDefault="002F6C19">
      <w:pPr>
        <w:widowControl w:val="0"/>
        <w:autoSpaceDE w:val="0"/>
        <w:spacing w:line="240" w:lineRule="auto"/>
        <w:jc w:val="center"/>
        <w:rPr>
          <w:b/>
          <w:bCs/>
          <w:kern w:val="1"/>
          <w:sz w:val="40"/>
          <w:szCs w:val="40"/>
        </w:rPr>
      </w:pPr>
    </w:p>
    <w:p w14:paraId="3E1B5B7D" w14:textId="77777777" w:rsidR="002F6C19" w:rsidRDefault="002F6C19">
      <w:pPr>
        <w:widowControl w:val="0"/>
        <w:autoSpaceDE w:val="0"/>
        <w:spacing w:line="240" w:lineRule="auto"/>
        <w:jc w:val="center"/>
        <w:rPr>
          <w:b/>
          <w:bCs/>
          <w:kern w:val="1"/>
          <w:sz w:val="40"/>
          <w:szCs w:val="40"/>
        </w:rPr>
      </w:pPr>
    </w:p>
    <w:p w14:paraId="3A91A41A" w14:textId="77777777" w:rsidR="00F024CC" w:rsidRDefault="00F024CC">
      <w:pPr>
        <w:widowControl w:val="0"/>
        <w:autoSpaceDE w:val="0"/>
        <w:spacing w:line="240" w:lineRule="auto"/>
        <w:jc w:val="center"/>
        <w:rPr>
          <w:sz w:val="28"/>
          <w:szCs w:val="28"/>
        </w:rPr>
      </w:pPr>
      <w:r>
        <w:rPr>
          <w:b/>
          <w:bCs/>
          <w:kern w:val="1"/>
          <w:sz w:val="40"/>
          <w:szCs w:val="40"/>
        </w:rPr>
        <w:lastRenderedPageBreak/>
        <w:t>PRIHLÁŠKA</w:t>
      </w:r>
    </w:p>
    <w:p w14:paraId="00513D2F" w14:textId="77777777" w:rsidR="0006172C" w:rsidRDefault="00F024CC" w:rsidP="000405F0">
      <w:pPr>
        <w:widowControl w:val="0"/>
        <w:autoSpaceDE w:val="0"/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na jesenn</w:t>
      </w:r>
      <w:r w:rsidR="0006172C">
        <w:rPr>
          <w:sz w:val="28"/>
          <w:szCs w:val="28"/>
        </w:rPr>
        <w:t>ú školu práva</w:t>
      </w:r>
    </w:p>
    <w:p w14:paraId="47A4EF58" w14:textId="77777777" w:rsidR="00F024CC" w:rsidRPr="0006172C" w:rsidRDefault="006A6466" w:rsidP="000405F0">
      <w:pPr>
        <w:widowControl w:val="0"/>
        <w:autoSpaceDE w:val="0"/>
        <w:spacing w:line="240" w:lineRule="auto"/>
        <w:jc w:val="center"/>
        <w:rPr>
          <w:b/>
          <w:iCs/>
          <w:color w:val="0000FF"/>
          <w:sz w:val="28"/>
        </w:rPr>
      </w:pPr>
      <w:r>
        <w:rPr>
          <w:b/>
          <w:iCs/>
          <w:color w:val="0000FF"/>
          <w:sz w:val="28"/>
        </w:rPr>
        <w:t>Právo a iné normatívne systémy v Európe</w:t>
      </w:r>
    </w:p>
    <w:p w14:paraId="1D7ED073" w14:textId="77777777" w:rsidR="00F024CC" w:rsidRDefault="00F024CC" w:rsidP="000405F0">
      <w:pPr>
        <w:widowControl w:val="0"/>
        <w:tabs>
          <w:tab w:val="center" w:pos="4536"/>
          <w:tab w:val="left" w:pos="6570"/>
        </w:tabs>
        <w:autoSpaceDE w:val="0"/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Hotel Magnólia, Piešťany</w:t>
      </w:r>
    </w:p>
    <w:p w14:paraId="250F8699" w14:textId="77777777" w:rsidR="00F024CC" w:rsidRDefault="00F024CC">
      <w:pPr>
        <w:widowControl w:val="0"/>
        <w:tabs>
          <w:tab w:val="center" w:pos="4536"/>
          <w:tab w:val="left" w:pos="6570"/>
        </w:tabs>
        <w:autoSpaceDE w:val="0"/>
        <w:spacing w:line="240" w:lineRule="auto"/>
        <w:jc w:val="left"/>
        <w:rPr>
          <w:b/>
          <w:bCs/>
          <w:sz w:val="28"/>
          <w:szCs w:val="28"/>
        </w:rPr>
      </w:pPr>
    </w:p>
    <w:p w14:paraId="5FAB659C" w14:textId="77777777" w:rsidR="00F024CC" w:rsidRDefault="00D61909">
      <w:pPr>
        <w:spacing w:line="240" w:lineRule="auto"/>
        <w:jc w:val="center"/>
        <w:rPr>
          <w:b/>
          <w:iCs/>
          <w:color w:val="0000FF"/>
          <w:sz w:val="28"/>
        </w:rPr>
      </w:pPr>
      <w:r>
        <w:rPr>
          <w:b/>
          <w:iCs/>
          <w:color w:val="0000FF"/>
          <w:sz w:val="28"/>
        </w:rPr>
        <w:t>1</w:t>
      </w:r>
      <w:r w:rsidR="006A6466">
        <w:rPr>
          <w:b/>
          <w:iCs/>
          <w:color w:val="0000FF"/>
          <w:sz w:val="28"/>
        </w:rPr>
        <w:t>9</w:t>
      </w:r>
      <w:r>
        <w:rPr>
          <w:b/>
          <w:iCs/>
          <w:color w:val="0000FF"/>
          <w:sz w:val="28"/>
        </w:rPr>
        <w:t>. – 2</w:t>
      </w:r>
      <w:r w:rsidR="006A6466">
        <w:rPr>
          <w:b/>
          <w:iCs/>
          <w:color w:val="0000FF"/>
          <w:sz w:val="28"/>
        </w:rPr>
        <w:t>7</w:t>
      </w:r>
      <w:r w:rsidR="0006172C">
        <w:rPr>
          <w:b/>
          <w:iCs/>
          <w:color w:val="0000FF"/>
          <w:sz w:val="28"/>
        </w:rPr>
        <w:t>. novembra</w:t>
      </w:r>
      <w:r w:rsidR="00F024CC">
        <w:rPr>
          <w:b/>
          <w:iCs/>
          <w:color w:val="0000FF"/>
          <w:sz w:val="28"/>
        </w:rPr>
        <w:t xml:space="preserve"> 20</w:t>
      </w:r>
      <w:r w:rsidR="00106F60">
        <w:rPr>
          <w:b/>
          <w:iCs/>
          <w:color w:val="0000FF"/>
          <w:sz w:val="28"/>
        </w:rPr>
        <w:t>2</w:t>
      </w:r>
      <w:r w:rsidR="006A6466">
        <w:rPr>
          <w:b/>
          <w:iCs/>
          <w:color w:val="0000FF"/>
          <w:sz w:val="28"/>
        </w:rPr>
        <w:t>6</w:t>
      </w:r>
    </w:p>
    <w:p w14:paraId="4D65FD32" w14:textId="77777777" w:rsidR="00F024CC" w:rsidRDefault="00F024CC">
      <w:pPr>
        <w:spacing w:line="240" w:lineRule="auto"/>
        <w:jc w:val="center"/>
        <w:rPr>
          <w:b/>
          <w:iCs/>
          <w:color w:val="0000FF"/>
          <w:sz w:val="28"/>
        </w:rPr>
      </w:pPr>
    </w:p>
    <w:p w14:paraId="5CAF33BD" w14:textId="77777777" w:rsidR="007642BE" w:rsidRDefault="00F024CC" w:rsidP="004C273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spacing w:line="240" w:lineRule="auto"/>
        <w:rPr>
          <w:b/>
          <w:bCs/>
          <w:color w:val="0000FF"/>
          <w:sz w:val="26"/>
          <w:szCs w:val="26"/>
        </w:rPr>
      </w:pPr>
      <w:r>
        <w:rPr>
          <w:b/>
          <w:bCs/>
          <w:color w:val="0000FF"/>
          <w:sz w:val="26"/>
          <w:szCs w:val="26"/>
        </w:rPr>
        <w:t xml:space="preserve">Meno, priezvisko, titul: </w:t>
      </w:r>
    </w:p>
    <w:p w14:paraId="4860CBED" w14:textId="77777777" w:rsidR="007642BE" w:rsidRDefault="00F024CC" w:rsidP="004C273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spacing w:line="240" w:lineRule="auto"/>
        <w:rPr>
          <w:b/>
          <w:bCs/>
          <w:sz w:val="26"/>
          <w:szCs w:val="26"/>
        </w:rPr>
      </w:pPr>
      <w:r>
        <w:rPr>
          <w:b/>
          <w:bCs/>
          <w:color w:val="0000FF"/>
          <w:sz w:val="26"/>
          <w:szCs w:val="26"/>
        </w:rPr>
        <w:t xml:space="preserve">Dátum narodenia </w:t>
      </w:r>
      <w:r>
        <w:rPr>
          <w:b/>
          <w:bCs/>
          <w:sz w:val="26"/>
          <w:szCs w:val="26"/>
        </w:rPr>
        <w:t>(v tvare:</w:t>
      </w:r>
      <w:r>
        <w:rPr>
          <w:b/>
          <w:bCs/>
          <w:color w:val="0000FF"/>
          <w:sz w:val="26"/>
          <w:szCs w:val="26"/>
        </w:rPr>
        <w:t xml:space="preserve"> </w:t>
      </w:r>
      <w:proofErr w:type="spellStart"/>
      <w:r>
        <w:rPr>
          <w:b/>
          <w:bCs/>
          <w:color w:val="0000FF"/>
          <w:sz w:val="26"/>
          <w:szCs w:val="26"/>
        </w:rPr>
        <w:t>rrmmdd</w:t>
      </w:r>
      <w:proofErr w:type="spellEnd"/>
      <w:r>
        <w:rPr>
          <w:b/>
          <w:bCs/>
          <w:sz w:val="26"/>
          <w:szCs w:val="26"/>
        </w:rPr>
        <w:t xml:space="preserve">): </w:t>
      </w:r>
    </w:p>
    <w:p w14:paraId="447C1D03" w14:textId="77777777" w:rsidR="00F024CC" w:rsidRDefault="00F024CC" w:rsidP="004C273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spacing w:line="24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Kontaktná adresa: </w:t>
      </w:r>
    </w:p>
    <w:p w14:paraId="6871D4BA" w14:textId="77777777" w:rsidR="00F024CC" w:rsidRDefault="00F024CC" w:rsidP="004C273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spacing w:line="24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</w:p>
    <w:p w14:paraId="71FADF33" w14:textId="77777777" w:rsidR="00F024CC" w:rsidRDefault="00F024CC" w:rsidP="004C273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spacing w:line="240" w:lineRule="auto"/>
        <w:rPr>
          <w:b/>
          <w:bCs/>
          <w:color w:val="0000FF"/>
          <w:sz w:val="26"/>
          <w:szCs w:val="26"/>
        </w:rPr>
      </w:pPr>
      <w:r>
        <w:rPr>
          <w:b/>
          <w:bCs/>
          <w:color w:val="0000FF"/>
          <w:sz w:val="26"/>
          <w:szCs w:val="26"/>
        </w:rPr>
        <w:t xml:space="preserve">mobil: </w:t>
      </w:r>
    </w:p>
    <w:p w14:paraId="40519C7E" w14:textId="77777777" w:rsidR="00F024CC" w:rsidRDefault="00F024CC" w:rsidP="004C273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spacing w:line="240" w:lineRule="auto"/>
        <w:rPr>
          <w:b/>
          <w:bCs/>
          <w:color w:val="0000FF"/>
          <w:sz w:val="26"/>
          <w:szCs w:val="26"/>
        </w:rPr>
      </w:pPr>
      <w:r>
        <w:rPr>
          <w:b/>
          <w:bCs/>
          <w:color w:val="0000FF"/>
          <w:sz w:val="26"/>
          <w:szCs w:val="26"/>
        </w:rPr>
        <w:t xml:space="preserve">E-mail: </w:t>
      </w:r>
    </w:p>
    <w:p w14:paraId="15ED5615" w14:textId="77777777" w:rsidR="00F024CC" w:rsidRDefault="00F024CC">
      <w:pPr>
        <w:widowControl w:val="0"/>
        <w:autoSpaceDE w:val="0"/>
        <w:rPr>
          <w:b/>
          <w:bCs/>
          <w:color w:val="0000FF"/>
          <w:sz w:val="26"/>
          <w:szCs w:val="26"/>
        </w:rPr>
      </w:pPr>
    </w:p>
    <w:p w14:paraId="4D0C21F8" w14:textId="77777777" w:rsidR="00CE6EAA" w:rsidRPr="00CE6EAA" w:rsidRDefault="00CE6EAA" w:rsidP="00CE6EA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rPr>
          <w:b/>
          <w:bCs/>
          <w:color w:val="0000FF"/>
          <w:sz w:val="26"/>
          <w:szCs w:val="26"/>
        </w:rPr>
      </w:pPr>
      <w:r w:rsidRPr="00CE6EAA">
        <w:rPr>
          <w:b/>
          <w:bCs/>
          <w:color w:val="0000FF"/>
          <w:sz w:val="26"/>
          <w:szCs w:val="26"/>
        </w:rPr>
        <w:t xml:space="preserve">Magisterské štúdium </w:t>
      </w:r>
    </w:p>
    <w:p w14:paraId="658005BA" w14:textId="77777777" w:rsidR="00CE6EAA" w:rsidRPr="00CE6EAA" w:rsidRDefault="00CE6EAA" w:rsidP="00CE6EA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rPr>
          <w:b/>
          <w:bCs/>
          <w:color w:val="0000FF"/>
          <w:sz w:val="26"/>
          <w:szCs w:val="26"/>
        </w:rPr>
      </w:pPr>
      <w:r w:rsidRPr="00CE6EAA">
        <w:rPr>
          <w:b/>
          <w:bCs/>
          <w:color w:val="0000FF"/>
          <w:sz w:val="26"/>
          <w:szCs w:val="26"/>
        </w:rPr>
        <w:t xml:space="preserve">Doktorandské štúdium </w:t>
      </w:r>
    </w:p>
    <w:p w14:paraId="7B689A37" w14:textId="77777777" w:rsidR="00CE6EAA" w:rsidRPr="00CE6EAA" w:rsidRDefault="00CE6EAA" w:rsidP="00CE6EA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rPr>
          <w:b/>
          <w:bCs/>
          <w:color w:val="0000FF"/>
          <w:sz w:val="26"/>
          <w:szCs w:val="26"/>
        </w:rPr>
      </w:pPr>
      <w:r w:rsidRPr="00CE6EAA">
        <w:rPr>
          <w:b/>
          <w:bCs/>
          <w:color w:val="0000FF"/>
          <w:sz w:val="26"/>
          <w:szCs w:val="26"/>
        </w:rPr>
        <w:t>Pracovné pôsobisko</w:t>
      </w:r>
    </w:p>
    <w:p w14:paraId="76F13487" w14:textId="4F3DC606" w:rsidR="00CE6EAA" w:rsidRPr="00CE6EAA" w:rsidRDefault="0016388C" w:rsidP="00CE6EAA">
      <w:pPr>
        <w:widowControl w:val="0"/>
        <w:autoSpaceDE w:val="0"/>
        <w:rPr>
          <w:b/>
          <w:bCs/>
          <w:color w:val="0000FF"/>
          <w:sz w:val="18"/>
          <w:szCs w:val="18"/>
        </w:rPr>
      </w:pPr>
      <w:r>
        <w:rPr>
          <w:b/>
          <w:bCs/>
          <w:color w:val="0000FF"/>
          <w:sz w:val="18"/>
          <w:szCs w:val="18"/>
        </w:rPr>
        <w:t> Uveďte školu, resp. školiac</w:t>
      </w:r>
      <w:r w:rsidR="00076891">
        <w:rPr>
          <w:b/>
          <w:bCs/>
          <w:color w:val="0000FF"/>
          <w:sz w:val="18"/>
          <w:szCs w:val="18"/>
        </w:rPr>
        <w:t>u</w:t>
      </w:r>
      <w:r w:rsidR="00714424">
        <w:rPr>
          <w:b/>
          <w:bCs/>
          <w:color w:val="0000FF"/>
          <w:sz w:val="18"/>
          <w:szCs w:val="18"/>
        </w:rPr>
        <w:t xml:space="preserve"> alebo </w:t>
      </w:r>
      <w:r w:rsidR="00076891">
        <w:rPr>
          <w:b/>
          <w:bCs/>
          <w:color w:val="0000FF"/>
          <w:sz w:val="18"/>
          <w:szCs w:val="18"/>
        </w:rPr>
        <w:t>pracovnú inštitúciu</w:t>
      </w:r>
    </w:p>
    <w:p w14:paraId="1E790553" w14:textId="77777777" w:rsidR="0016388C" w:rsidRDefault="0016388C" w:rsidP="00CE6EAA">
      <w:pPr>
        <w:widowControl w:val="0"/>
        <w:autoSpaceDE w:val="0"/>
        <w:rPr>
          <w:b/>
          <w:bCs/>
          <w:color w:val="0000FF"/>
          <w:sz w:val="26"/>
          <w:szCs w:val="26"/>
        </w:rPr>
      </w:pPr>
    </w:p>
    <w:p w14:paraId="23CDF262" w14:textId="36A24CBA" w:rsidR="00CE6EAA" w:rsidRDefault="00CE6EAA" w:rsidP="00CE6EAA">
      <w:pPr>
        <w:widowControl w:val="0"/>
        <w:autoSpaceDE w:val="0"/>
        <w:rPr>
          <w:b/>
          <w:bCs/>
          <w:color w:val="0000FF"/>
          <w:sz w:val="26"/>
          <w:szCs w:val="26"/>
        </w:rPr>
      </w:pPr>
      <w:r w:rsidRPr="0016388C">
        <w:rPr>
          <w:b/>
          <w:bCs/>
          <w:color w:val="0000FF"/>
          <w:sz w:val="26"/>
          <w:szCs w:val="26"/>
          <w:highlight w:val="yellow"/>
        </w:rPr>
        <w:t>Údaje</w:t>
      </w:r>
      <w:r w:rsidR="00076891">
        <w:rPr>
          <w:b/>
          <w:bCs/>
          <w:color w:val="0000FF"/>
          <w:sz w:val="26"/>
          <w:szCs w:val="26"/>
          <w:highlight w:val="yellow"/>
        </w:rPr>
        <w:t xml:space="preserve">, ktoré požadujete </w:t>
      </w:r>
      <w:r w:rsidRPr="0016388C">
        <w:rPr>
          <w:b/>
          <w:bCs/>
          <w:color w:val="0000FF"/>
          <w:sz w:val="26"/>
          <w:szCs w:val="26"/>
          <w:highlight w:val="yellow"/>
        </w:rPr>
        <w:t>pre fakturáciu</w:t>
      </w:r>
      <w:r w:rsidR="00076891">
        <w:rPr>
          <w:b/>
          <w:bCs/>
          <w:color w:val="0000FF"/>
          <w:sz w:val="26"/>
          <w:szCs w:val="26"/>
        </w:rPr>
        <w:t xml:space="preserve"> (názov, IČO, ap.):</w:t>
      </w:r>
    </w:p>
    <w:p w14:paraId="6FD62F97" w14:textId="0410FBAB" w:rsidR="00076891" w:rsidRPr="00CE6EAA" w:rsidRDefault="00076891" w:rsidP="00CE6EAA">
      <w:pPr>
        <w:widowControl w:val="0"/>
        <w:autoSpaceDE w:val="0"/>
        <w:rPr>
          <w:b/>
          <w:bCs/>
          <w:color w:val="0000FF"/>
          <w:sz w:val="26"/>
          <w:szCs w:val="26"/>
        </w:rPr>
      </w:pPr>
      <w:r>
        <w:rPr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D031391" w14:textId="77777777" w:rsidR="00F024CC" w:rsidRDefault="00106F60">
      <w:pPr>
        <w:spacing w:line="240" w:lineRule="auto"/>
        <w:rPr>
          <w:b/>
          <w:color w:val="0000FF"/>
          <w:sz w:val="28"/>
          <w:u w:val="single"/>
        </w:rPr>
      </w:pPr>
      <w:r>
        <w:rPr>
          <w:b/>
          <w:color w:val="0000FF"/>
          <w:sz w:val="28"/>
          <w:u w:val="single"/>
        </w:rPr>
        <w:t>Zaväzujem sa zaplatiť účastnícky poplatok v hotovosti počas podujatia.</w:t>
      </w:r>
    </w:p>
    <w:p w14:paraId="3A1264AA" w14:textId="77777777" w:rsidR="00F024CC" w:rsidRDefault="00F024CC">
      <w:pPr>
        <w:spacing w:line="240" w:lineRule="auto"/>
        <w:rPr>
          <w:b/>
        </w:rPr>
      </w:pPr>
    </w:p>
    <w:p w14:paraId="6EAC9011" w14:textId="268A1786" w:rsidR="00F024CC" w:rsidRDefault="00F024CC">
      <w:pPr>
        <w:spacing w:line="240" w:lineRule="auto"/>
        <w:jc w:val="left"/>
        <w:rPr>
          <w:b/>
        </w:rPr>
      </w:pPr>
      <w:r>
        <w:rPr>
          <w:b/>
          <w:color w:val="0000FF"/>
          <w:sz w:val="28"/>
          <w:u w:val="single"/>
        </w:rPr>
        <w:t xml:space="preserve">Správa pre organizátorov </w:t>
      </w:r>
      <w:r w:rsidR="003A3855">
        <w:rPr>
          <w:b/>
          <w:color w:val="0000FF"/>
          <w:sz w:val="28"/>
          <w:u w:val="single"/>
        </w:rPr>
        <w:t>(</w:t>
      </w:r>
      <w:proofErr w:type="spellStart"/>
      <w:r>
        <w:rPr>
          <w:b/>
          <w:color w:val="0000FF"/>
          <w:szCs w:val="24"/>
          <w:u w:val="single"/>
        </w:rPr>
        <w:t>diétn</w:t>
      </w:r>
      <w:r w:rsidR="003A3855">
        <w:rPr>
          <w:b/>
          <w:color w:val="0000FF"/>
          <w:szCs w:val="24"/>
          <w:u w:val="single"/>
        </w:rPr>
        <w:t>á</w:t>
      </w:r>
      <w:proofErr w:type="spellEnd"/>
      <w:r>
        <w:rPr>
          <w:b/>
          <w:color w:val="0000FF"/>
          <w:szCs w:val="24"/>
          <w:u w:val="single"/>
        </w:rPr>
        <w:t xml:space="preserve"> strava, ubytovanie, špeciálne požiadavky, a</w:t>
      </w:r>
      <w:r w:rsidR="003A3855">
        <w:rPr>
          <w:b/>
          <w:color w:val="0000FF"/>
          <w:szCs w:val="24"/>
          <w:u w:val="single"/>
        </w:rPr>
        <w:t xml:space="preserve"> </w:t>
      </w:r>
      <w:r>
        <w:rPr>
          <w:b/>
          <w:color w:val="0000FF"/>
          <w:szCs w:val="24"/>
          <w:u w:val="single"/>
        </w:rPr>
        <w:t>pod.</w:t>
      </w:r>
      <w:r w:rsidR="003A3855">
        <w:rPr>
          <w:b/>
          <w:color w:val="0000FF"/>
          <w:szCs w:val="24"/>
          <w:u w:val="single"/>
        </w:rPr>
        <w:t>)</w:t>
      </w:r>
      <w:r>
        <w:rPr>
          <w:b/>
          <w:color w:val="0000FF"/>
          <w:szCs w:val="24"/>
          <w:u w:val="single"/>
        </w:rPr>
        <w:t>:</w:t>
      </w:r>
    </w:p>
    <w:p w14:paraId="6D1FD2DC" w14:textId="1ACA63C9" w:rsidR="00F024CC" w:rsidRPr="000B5659" w:rsidRDefault="00F024CC">
      <w:pPr>
        <w:spacing w:line="240" w:lineRule="auto"/>
        <w:rPr>
          <w:b/>
          <w:bCs/>
        </w:rPr>
      </w:pPr>
      <w:r>
        <w:rPr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76891">
        <w:rPr>
          <w:b/>
        </w:rPr>
        <w:t>...........................</w:t>
      </w:r>
      <w:r>
        <w:rPr>
          <w:b/>
        </w:rPr>
        <w:t>............</w:t>
      </w:r>
    </w:p>
    <w:p w14:paraId="78E93755" w14:textId="77777777" w:rsidR="000405F0" w:rsidRPr="000B5659" w:rsidRDefault="000405F0">
      <w:pPr>
        <w:widowControl w:val="0"/>
        <w:autoSpaceDE w:val="0"/>
        <w:spacing w:line="240" w:lineRule="auto"/>
        <w:ind w:left="3540" w:firstLine="709"/>
        <w:rPr>
          <w:b/>
          <w:bCs/>
        </w:rPr>
      </w:pPr>
    </w:p>
    <w:p w14:paraId="25FCA9FF" w14:textId="77777777" w:rsidR="00F024CC" w:rsidRPr="000B5659" w:rsidRDefault="00F024CC">
      <w:pPr>
        <w:widowControl w:val="0"/>
        <w:autoSpaceDE w:val="0"/>
        <w:spacing w:line="240" w:lineRule="auto"/>
        <w:ind w:left="3540" w:firstLine="709"/>
        <w:rPr>
          <w:b/>
          <w:bCs/>
        </w:rPr>
      </w:pPr>
      <w:r w:rsidRPr="000B5659">
        <w:rPr>
          <w:b/>
          <w:bCs/>
        </w:rPr>
        <w:t>…………………………………………</w:t>
      </w:r>
    </w:p>
    <w:p w14:paraId="691267B0" w14:textId="77777777" w:rsidR="00F024CC" w:rsidRPr="000B5659" w:rsidRDefault="00F024CC">
      <w:pPr>
        <w:widowControl w:val="0"/>
        <w:autoSpaceDE w:val="0"/>
        <w:spacing w:line="240" w:lineRule="auto"/>
        <w:ind w:left="4248" w:firstLine="709"/>
        <w:rPr>
          <w:b/>
          <w:bCs/>
          <w:color w:val="0000FF"/>
          <w:sz w:val="28"/>
        </w:rPr>
      </w:pPr>
      <w:r w:rsidRPr="000B5659">
        <w:rPr>
          <w:b/>
          <w:bCs/>
        </w:rPr>
        <w:t xml:space="preserve">            Podpis</w:t>
      </w:r>
      <w:r w:rsidR="00F532C6">
        <w:rPr>
          <w:b/>
          <w:bCs/>
        </w:rPr>
        <w:t xml:space="preserve"> </w:t>
      </w:r>
    </w:p>
    <w:p w14:paraId="0220B2CB" w14:textId="77777777" w:rsidR="00F024CC" w:rsidRPr="000B5659" w:rsidRDefault="00F024CC">
      <w:pPr>
        <w:jc w:val="center"/>
        <w:rPr>
          <w:b/>
          <w:bCs/>
          <w:color w:val="0000FF"/>
          <w:sz w:val="28"/>
        </w:rPr>
      </w:pPr>
    </w:p>
    <w:p w14:paraId="3B77BFC8" w14:textId="77777777" w:rsidR="008748A3" w:rsidRDefault="008748A3" w:rsidP="000405F0">
      <w:pPr>
        <w:spacing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Vyplnené záväzné prihlášky  zašlite na elektronickú adresu:  </w:t>
      </w:r>
      <w:hyperlink r:id="rId10" w:history="1">
        <w:r>
          <w:rPr>
            <w:rStyle w:val="Hypertextovprepojenie"/>
            <w:b/>
            <w:sz w:val="22"/>
            <w:szCs w:val="22"/>
          </w:rPr>
          <w:t>aledinad@gmail.com</w:t>
        </w:r>
      </w:hyperlink>
      <w:r>
        <w:rPr>
          <w:sz w:val="22"/>
          <w:szCs w:val="22"/>
        </w:rPr>
        <w:t xml:space="preserve">  alebo </w:t>
      </w:r>
      <w:hyperlink r:id="rId11" w:history="1">
        <w:r>
          <w:rPr>
            <w:rStyle w:val="Hypertextovprepojenie"/>
            <w:b/>
            <w:sz w:val="22"/>
            <w:szCs w:val="22"/>
          </w:rPr>
          <w:t>jesennaskola@gmail.com</w:t>
        </w:r>
      </w:hyperlink>
    </w:p>
    <w:p w14:paraId="7C0531AC" w14:textId="77777777" w:rsidR="008748A3" w:rsidRDefault="008748A3" w:rsidP="008748A3">
      <w:pPr>
        <w:spacing w:line="240" w:lineRule="auto"/>
        <w:rPr>
          <w:b/>
          <w:sz w:val="22"/>
          <w:szCs w:val="22"/>
        </w:rPr>
      </w:pPr>
    </w:p>
    <w:p w14:paraId="6E4F9868" w14:textId="77777777" w:rsidR="002F6C19" w:rsidRDefault="002F6C19" w:rsidP="008748A3">
      <w:pPr>
        <w:spacing w:line="240" w:lineRule="auto"/>
        <w:rPr>
          <w:b/>
          <w:sz w:val="22"/>
          <w:szCs w:val="22"/>
        </w:rPr>
      </w:pPr>
    </w:p>
    <w:p w14:paraId="7E96B09C" w14:textId="77777777" w:rsidR="002F6C19" w:rsidRDefault="002F6C19" w:rsidP="008748A3">
      <w:pPr>
        <w:spacing w:line="240" w:lineRule="auto"/>
        <w:rPr>
          <w:b/>
          <w:sz w:val="22"/>
          <w:szCs w:val="22"/>
        </w:rPr>
      </w:pPr>
    </w:p>
    <w:p w14:paraId="760240FD" w14:textId="77777777" w:rsidR="002F6C19" w:rsidRDefault="002F6C19" w:rsidP="008748A3">
      <w:pPr>
        <w:spacing w:line="240" w:lineRule="auto"/>
        <w:rPr>
          <w:b/>
          <w:sz w:val="22"/>
          <w:szCs w:val="22"/>
        </w:rPr>
      </w:pPr>
    </w:p>
    <w:p w14:paraId="4F840E8A" w14:textId="77777777" w:rsidR="002F6C19" w:rsidRDefault="002F6C19" w:rsidP="008748A3">
      <w:pPr>
        <w:spacing w:line="240" w:lineRule="auto"/>
        <w:rPr>
          <w:b/>
          <w:sz w:val="22"/>
          <w:szCs w:val="22"/>
        </w:rPr>
      </w:pPr>
    </w:p>
    <w:p w14:paraId="182E9BE0" w14:textId="77777777" w:rsidR="002F6C19" w:rsidRDefault="002F6C19" w:rsidP="008748A3">
      <w:pPr>
        <w:spacing w:line="240" w:lineRule="auto"/>
        <w:rPr>
          <w:b/>
          <w:sz w:val="22"/>
          <w:szCs w:val="22"/>
        </w:rPr>
      </w:pPr>
    </w:p>
    <w:p w14:paraId="4F1EAEC0" w14:textId="77777777" w:rsidR="00F024CC" w:rsidRDefault="00F024CC" w:rsidP="000405F0">
      <w:pPr>
        <w:tabs>
          <w:tab w:val="left" w:pos="6663"/>
        </w:tabs>
        <w:spacing w:line="240" w:lineRule="auto"/>
        <w:jc w:val="center"/>
        <w:rPr>
          <w:b/>
          <w:color w:val="0000FF"/>
          <w:sz w:val="28"/>
        </w:rPr>
      </w:pPr>
      <w:r>
        <w:rPr>
          <w:b/>
          <w:color w:val="0000FF"/>
          <w:sz w:val="28"/>
        </w:rPr>
        <w:t>Charakteristika  a poslanie podujatia</w:t>
      </w:r>
    </w:p>
    <w:p w14:paraId="6722D570" w14:textId="77777777" w:rsidR="00F024CC" w:rsidRDefault="00F024CC">
      <w:pPr>
        <w:spacing w:line="240" w:lineRule="auto"/>
        <w:ind w:firstLine="708"/>
      </w:pPr>
      <w:r>
        <w:t>Jesenná škola práva je odborné podujatie organizované jedenkrát ročne pravidelne od roku 1996. Cieľom jesennej školy  je sprostredkovať  vybraným doktorandom,  zo Slovenska, Čiech, Poľska,  Maďarska vedecké poznatky, praktické skúsenosti a doktrinálne názory.  Je zamerané aj na  začlenenie mladých vedeckých pracovníkov v oblasti právnych vied do siete medzinárodných kontaktov v stredoeurópskom priestore.</w:t>
      </w:r>
    </w:p>
    <w:p w14:paraId="3E6313C9" w14:textId="77777777" w:rsidR="00F024CC" w:rsidRDefault="00F024CC" w:rsidP="000405F0">
      <w:pPr>
        <w:spacing w:line="240" w:lineRule="auto"/>
      </w:pPr>
      <w:r>
        <w:t xml:space="preserve"> </w:t>
      </w:r>
    </w:p>
    <w:p w14:paraId="79FAE7A6" w14:textId="77777777" w:rsidR="00F024CC" w:rsidRDefault="00F024CC" w:rsidP="000405F0">
      <w:pPr>
        <w:spacing w:line="240" w:lineRule="auto"/>
        <w:jc w:val="left"/>
      </w:pPr>
      <w:r>
        <w:t>Predchádzajúce ročníky  boli venované témam:</w:t>
      </w:r>
    </w:p>
    <w:p w14:paraId="2995BF25" w14:textId="77777777" w:rsidR="002F6C19" w:rsidRDefault="002F6C19" w:rsidP="000405F0">
      <w:pPr>
        <w:spacing w:line="240" w:lineRule="auto"/>
        <w:jc w:val="left"/>
      </w:pPr>
    </w:p>
    <w:tbl>
      <w:tblPr>
        <w:tblW w:w="9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75"/>
        <w:gridCol w:w="851"/>
        <w:gridCol w:w="7796"/>
      </w:tblGrid>
      <w:tr w:rsidR="006938FE" w14:paraId="7AB45217" w14:textId="77777777" w:rsidTr="000B2AB6">
        <w:tc>
          <w:tcPr>
            <w:tcW w:w="675" w:type="dxa"/>
          </w:tcPr>
          <w:p w14:paraId="70D2C162" w14:textId="77777777" w:rsidR="006938FE" w:rsidRDefault="006938FE" w:rsidP="000B2AB6">
            <w:pPr>
              <w:numPr>
                <w:ilvl w:val="0"/>
                <w:numId w:val="10"/>
              </w:numPr>
              <w:spacing w:line="276" w:lineRule="auto"/>
              <w:ind w:hanging="698"/>
            </w:pPr>
          </w:p>
        </w:tc>
        <w:tc>
          <w:tcPr>
            <w:tcW w:w="851" w:type="dxa"/>
          </w:tcPr>
          <w:p w14:paraId="6051CFB9" w14:textId="77777777" w:rsidR="006938FE" w:rsidRPr="000B2AB6" w:rsidRDefault="006938FE" w:rsidP="000B2AB6">
            <w:pPr>
              <w:spacing w:line="276" w:lineRule="auto"/>
              <w:jc w:val="center"/>
              <w:rPr>
                <w:b/>
              </w:rPr>
            </w:pPr>
            <w:r w:rsidRPr="000B2AB6">
              <w:rPr>
                <w:b/>
              </w:rPr>
              <w:t>1996</w:t>
            </w:r>
          </w:p>
        </w:tc>
        <w:tc>
          <w:tcPr>
            <w:tcW w:w="7796" w:type="dxa"/>
          </w:tcPr>
          <w:p w14:paraId="3D9AE79D" w14:textId="77777777" w:rsidR="006938FE" w:rsidRPr="00281961" w:rsidRDefault="006938FE" w:rsidP="000B2AB6">
            <w:pPr>
              <w:spacing w:line="276" w:lineRule="auto"/>
              <w:jc w:val="left"/>
            </w:pPr>
            <w:r w:rsidRPr="000B2AB6">
              <w:rPr>
                <w:b/>
              </w:rPr>
              <w:t>Právny štát:  Od inštitúcií k postmoderne</w:t>
            </w:r>
          </w:p>
        </w:tc>
      </w:tr>
      <w:tr w:rsidR="006938FE" w14:paraId="587C7DF6" w14:textId="77777777" w:rsidTr="000B2AB6">
        <w:tc>
          <w:tcPr>
            <w:tcW w:w="675" w:type="dxa"/>
          </w:tcPr>
          <w:p w14:paraId="72BE374F" w14:textId="77777777" w:rsidR="006938FE" w:rsidRDefault="006938FE" w:rsidP="000B2AB6">
            <w:pPr>
              <w:numPr>
                <w:ilvl w:val="0"/>
                <w:numId w:val="10"/>
              </w:numPr>
              <w:spacing w:line="276" w:lineRule="auto"/>
              <w:ind w:hanging="698"/>
            </w:pPr>
          </w:p>
        </w:tc>
        <w:tc>
          <w:tcPr>
            <w:tcW w:w="851" w:type="dxa"/>
          </w:tcPr>
          <w:p w14:paraId="065CD4C1" w14:textId="77777777" w:rsidR="006938FE" w:rsidRPr="000B2AB6" w:rsidRDefault="006938FE" w:rsidP="000B2AB6">
            <w:pPr>
              <w:spacing w:line="276" w:lineRule="auto"/>
              <w:jc w:val="center"/>
              <w:rPr>
                <w:b/>
              </w:rPr>
            </w:pPr>
            <w:r w:rsidRPr="000B2AB6">
              <w:rPr>
                <w:b/>
              </w:rPr>
              <w:t>1997</w:t>
            </w:r>
          </w:p>
        </w:tc>
        <w:tc>
          <w:tcPr>
            <w:tcW w:w="7796" w:type="dxa"/>
          </w:tcPr>
          <w:p w14:paraId="325A97C0" w14:textId="77777777" w:rsidR="006938FE" w:rsidRPr="00281961" w:rsidRDefault="006938FE" w:rsidP="000B2AB6">
            <w:pPr>
              <w:spacing w:line="276" w:lineRule="auto"/>
              <w:jc w:val="left"/>
            </w:pPr>
            <w:r w:rsidRPr="000B2AB6">
              <w:rPr>
                <w:b/>
              </w:rPr>
              <w:t>Právna zodpovednosť</w:t>
            </w:r>
          </w:p>
        </w:tc>
      </w:tr>
      <w:tr w:rsidR="006938FE" w14:paraId="63ED0095" w14:textId="77777777" w:rsidTr="000B2AB6">
        <w:tc>
          <w:tcPr>
            <w:tcW w:w="675" w:type="dxa"/>
          </w:tcPr>
          <w:p w14:paraId="3AF91EB5" w14:textId="77777777" w:rsidR="006938FE" w:rsidRDefault="006938FE" w:rsidP="000B2AB6">
            <w:pPr>
              <w:numPr>
                <w:ilvl w:val="0"/>
                <w:numId w:val="10"/>
              </w:numPr>
              <w:spacing w:line="276" w:lineRule="auto"/>
              <w:ind w:hanging="698"/>
            </w:pPr>
          </w:p>
        </w:tc>
        <w:tc>
          <w:tcPr>
            <w:tcW w:w="851" w:type="dxa"/>
          </w:tcPr>
          <w:p w14:paraId="021BE584" w14:textId="77777777" w:rsidR="006938FE" w:rsidRPr="000B2AB6" w:rsidRDefault="006938FE" w:rsidP="000B2AB6">
            <w:pPr>
              <w:spacing w:line="276" w:lineRule="auto"/>
              <w:jc w:val="center"/>
              <w:rPr>
                <w:b/>
              </w:rPr>
            </w:pPr>
            <w:r w:rsidRPr="000B2AB6">
              <w:rPr>
                <w:b/>
              </w:rPr>
              <w:t>1998</w:t>
            </w:r>
          </w:p>
        </w:tc>
        <w:tc>
          <w:tcPr>
            <w:tcW w:w="7796" w:type="dxa"/>
          </w:tcPr>
          <w:p w14:paraId="0340B1AE" w14:textId="77777777" w:rsidR="006938FE" w:rsidRPr="00281961" w:rsidRDefault="006938FE" w:rsidP="000B2AB6">
            <w:pPr>
              <w:spacing w:line="276" w:lineRule="auto"/>
              <w:jc w:val="left"/>
            </w:pPr>
            <w:r w:rsidRPr="000B2AB6">
              <w:rPr>
                <w:b/>
              </w:rPr>
              <w:t>Koncepcie a uplatňovanie ľudských práv</w:t>
            </w:r>
          </w:p>
        </w:tc>
      </w:tr>
      <w:tr w:rsidR="006938FE" w14:paraId="4338DFAC" w14:textId="77777777" w:rsidTr="000B2AB6">
        <w:tc>
          <w:tcPr>
            <w:tcW w:w="675" w:type="dxa"/>
          </w:tcPr>
          <w:p w14:paraId="163C3097" w14:textId="77777777" w:rsidR="006938FE" w:rsidRDefault="006938FE" w:rsidP="000B2AB6">
            <w:pPr>
              <w:numPr>
                <w:ilvl w:val="0"/>
                <w:numId w:val="10"/>
              </w:numPr>
              <w:spacing w:line="276" w:lineRule="auto"/>
              <w:ind w:hanging="698"/>
            </w:pPr>
          </w:p>
        </w:tc>
        <w:tc>
          <w:tcPr>
            <w:tcW w:w="851" w:type="dxa"/>
          </w:tcPr>
          <w:p w14:paraId="1E20C23C" w14:textId="77777777" w:rsidR="006938FE" w:rsidRPr="000B2AB6" w:rsidRDefault="006938FE" w:rsidP="000B2AB6">
            <w:pPr>
              <w:spacing w:line="276" w:lineRule="auto"/>
              <w:jc w:val="center"/>
              <w:rPr>
                <w:b/>
              </w:rPr>
            </w:pPr>
            <w:r w:rsidRPr="000B2AB6">
              <w:rPr>
                <w:b/>
              </w:rPr>
              <w:t>1999</w:t>
            </w:r>
          </w:p>
        </w:tc>
        <w:tc>
          <w:tcPr>
            <w:tcW w:w="7796" w:type="dxa"/>
          </w:tcPr>
          <w:p w14:paraId="69C8462B" w14:textId="77777777" w:rsidR="006938FE" w:rsidRPr="00281961" w:rsidRDefault="006938FE" w:rsidP="000B2AB6">
            <w:pPr>
              <w:spacing w:line="276" w:lineRule="auto"/>
              <w:jc w:val="left"/>
            </w:pPr>
            <w:r w:rsidRPr="000B2AB6">
              <w:rPr>
                <w:b/>
              </w:rPr>
              <w:t>Ľudské práva a právny status človeka</w:t>
            </w:r>
          </w:p>
        </w:tc>
      </w:tr>
      <w:tr w:rsidR="006938FE" w14:paraId="02722019" w14:textId="77777777" w:rsidTr="000B2AB6">
        <w:tc>
          <w:tcPr>
            <w:tcW w:w="675" w:type="dxa"/>
          </w:tcPr>
          <w:p w14:paraId="77E9B394" w14:textId="77777777" w:rsidR="006938FE" w:rsidRDefault="006938FE" w:rsidP="000B2AB6">
            <w:pPr>
              <w:numPr>
                <w:ilvl w:val="0"/>
                <w:numId w:val="10"/>
              </w:numPr>
              <w:spacing w:line="276" w:lineRule="auto"/>
              <w:ind w:hanging="698"/>
            </w:pPr>
          </w:p>
        </w:tc>
        <w:tc>
          <w:tcPr>
            <w:tcW w:w="851" w:type="dxa"/>
          </w:tcPr>
          <w:p w14:paraId="5B9B3CC2" w14:textId="77777777" w:rsidR="006938FE" w:rsidRPr="000B2AB6" w:rsidRDefault="006938FE" w:rsidP="000B2AB6">
            <w:pPr>
              <w:spacing w:line="276" w:lineRule="auto"/>
              <w:jc w:val="center"/>
              <w:rPr>
                <w:b/>
              </w:rPr>
            </w:pPr>
            <w:r w:rsidRPr="000B2AB6">
              <w:rPr>
                <w:b/>
              </w:rPr>
              <w:t>2000</w:t>
            </w:r>
          </w:p>
        </w:tc>
        <w:tc>
          <w:tcPr>
            <w:tcW w:w="7796" w:type="dxa"/>
          </w:tcPr>
          <w:p w14:paraId="6D76D263" w14:textId="77777777" w:rsidR="006938FE" w:rsidRPr="00281961" w:rsidRDefault="006938FE" w:rsidP="000B2AB6">
            <w:pPr>
              <w:spacing w:line="276" w:lineRule="auto"/>
              <w:jc w:val="left"/>
            </w:pPr>
            <w:r w:rsidRPr="000B2AB6">
              <w:rPr>
                <w:b/>
              </w:rPr>
              <w:t>Právna regulácia politiky</w:t>
            </w:r>
          </w:p>
        </w:tc>
      </w:tr>
      <w:tr w:rsidR="006938FE" w14:paraId="30BF0015" w14:textId="77777777" w:rsidTr="000B2AB6">
        <w:tc>
          <w:tcPr>
            <w:tcW w:w="675" w:type="dxa"/>
          </w:tcPr>
          <w:p w14:paraId="6F460392" w14:textId="77777777" w:rsidR="006938FE" w:rsidRDefault="006938FE" w:rsidP="000B2AB6">
            <w:pPr>
              <w:numPr>
                <w:ilvl w:val="0"/>
                <w:numId w:val="10"/>
              </w:numPr>
              <w:spacing w:line="276" w:lineRule="auto"/>
              <w:ind w:hanging="698"/>
            </w:pPr>
          </w:p>
        </w:tc>
        <w:tc>
          <w:tcPr>
            <w:tcW w:w="851" w:type="dxa"/>
          </w:tcPr>
          <w:p w14:paraId="6C03E37C" w14:textId="77777777" w:rsidR="006938FE" w:rsidRPr="000B2AB6" w:rsidRDefault="006938FE" w:rsidP="000B2AB6">
            <w:pPr>
              <w:spacing w:line="276" w:lineRule="auto"/>
              <w:jc w:val="center"/>
              <w:rPr>
                <w:b/>
              </w:rPr>
            </w:pPr>
            <w:r w:rsidRPr="000B2AB6">
              <w:rPr>
                <w:b/>
              </w:rPr>
              <w:t>2001</w:t>
            </w:r>
          </w:p>
        </w:tc>
        <w:tc>
          <w:tcPr>
            <w:tcW w:w="7796" w:type="dxa"/>
          </w:tcPr>
          <w:p w14:paraId="6C3B0F18" w14:textId="77777777" w:rsidR="006938FE" w:rsidRPr="00281961" w:rsidRDefault="006938FE" w:rsidP="000B2AB6">
            <w:pPr>
              <w:spacing w:line="276" w:lineRule="auto"/>
              <w:jc w:val="left"/>
            </w:pPr>
            <w:r w:rsidRPr="000B2AB6">
              <w:rPr>
                <w:b/>
              </w:rPr>
              <w:t>Právny štát: koncepcie a inštitúcie</w:t>
            </w:r>
          </w:p>
        </w:tc>
      </w:tr>
      <w:tr w:rsidR="006938FE" w14:paraId="49A06245" w14:textId="77777777" w:rsidTr="000B2AB6">
        <w:tc>
          <w:tcPr>
            <w:tcW w:w="675" w:type="dxa"/>
          </w:tcPr>
          <w:p w14:paraId="2A7302EB" w14:textId="77777777" w:rsidR="006938FE" w:rsidRDefault="006938FE" w:rsidP="000B2AB6">
            <w:pPr>
              <w:numPr>
                <w:ilvl w:val="0"/>
                <w:numId w:val="10"/>
              </w:numPr>
              <w:spacing w:line="276" w:lineRule="auto"/>
              <w:ind w:hanging="698"/>
            </w:pPr>
          </w:p>
        </w:tc>
        <w:tc>
          <w:tcPr>
            <w:tcW w:w="851" w:type="dxa"/>
          </w:tcPr>
          <w:p w14:paraId="1943AA52" w14:textId="77777777" w:rsidR="006938FE" w:rsidRPr="000B2AB6" w:rsidRDefault="006938FE" w:rsidP="000B2AB6">
            <w:pPr>
              <w:spacing w:line="276" w:lineRule="auto"/>
              <w:jc w:val="center"/>
              <w:rPr>
                <w:b/>
              </w:rPr>
            </w:pPr>
            <w:r w:rsidRPr="000B2AB6">
              <w:rPr>
                <w:b/>
              </w:rPr>
              <w:t>2002</w:t>
            </w:r>
          </w:p>
        </w:tc>
        <w:tc>
          <w:tcPr>
            <w:tcW w:w="7796" w:type="dxa"/>
          </w:tcPr>
          <w:p w14:paraId="53E9C110" w14:textId="77777777" w:rsidR="006938FE" w:rsidRPr="00281961" w:rsidRDefault="006938FE" w:rsidP="000B2AB6">
            <w:pPr>
              <w:spacing w:line="276" w:lineRule="auto"/>
              <w:jc w:val="left"/>
            </w:pPr>
            <w:r w:rsidRPr="000B2AB6">
              <w:rPr>
                <w:b/>
              </w:rPr>
              <w:t>Ľudské práva: koncepcie a každodennosť</w:t>
            </w:r>
          </w:p>
        </w:tc>
      </w:tr>
      <w:tr w:rsidR="006938FE" w14:paraId="43063CB6" w14:textId="77777777" w:rsidTr="000B2AB6">
        <w:tc>
          <w:tcPr>
            <w:tcW w:w="675" w:type="dxa"/>
          </w:tcPr>
          <w:p w14:paraId="28E6DAA4" w14:textId="77777777" w:rsidR="006938FE" w:rsidRDefault="006938FE" w:rsidP="000B2AB6">
            <w:pPr>
              <w:numPr>
                <w:ilvl w:val="0"/>
                <w:numId w:val="10"/>
              </w:numPr>
              <w:spacing w:line="276" w:lineRule="auto"/>
              <w:ind w:hanging="698"/>
            </w:pPr>
          </w:p>
        </w:tc>
        <w:tc>
          <w:tcPr>
            <w:tcW w:w="851" w:type="dxa"/>
          </w:tcPr>
          <w:p w14:paraId="3B5E9CCC" w14:textId="77777777" w:rsidR="006938FE" w:rsidRPr="000B2AB6" w:rsidRDefault="006938FE" w:rsidP="000B2AB6">
            <w:pPr>
              <w:spacing w:line="276" w:lineRule="auto"/>
              <w:jc w:val="center"/>
              <w:rPr>
                <w:b/>
              </w:rPr>
            </w:pPr>
            <w:r w:rsidRPr="000B2AB6">
              <w:rPr>
                <w:b/>
              </w:rPr>
              <w:t>2003</w:t>
            </w:r>
          </w:p>
        </w:tc>
        <w:tc>
          <w:tcPr>
            <w:tcW w:w="7796" w:type="dxa"/>
          </w:tcPr>
          <w:p w14:paraId="37B20212" w14:textId="77777777" w:rsidR="006938FE" w:rsidRPr="00281961" w:rsidRDefault="006938FE" w:rsidP="000B2AB6">
            <w:pPr>
              <w:spacing w:line="276" w:lineRule="auto"/>
              <w:jc w:val="left"/>
            </w:pPr>
            <w:r w:rsidRPr="000B2AB6">
              <w:rPr>
                <w:b/>
              </w:rPr>
              <w:t>Právna veda – právna prax  v podmienkach integrácie do EÚ</w:t>
            </w:r>
          </w:p>
        </w:tc>
      </w:tr>
      <w:tr w:rsidR="006938FE" w14:paraId="1C58445E" w14:textId="77777777" w:rsidTr="000B2AB6">
        <w:tc>
          <w:tcPr>
            <w:tcW w:w="675" w:type="dxa"/>
          </w:tcPr>
          <w:p w14:paraId="6153F997" w14:textId="77777777" w:rsidR="006938FE" w:rsidRDefault="006938FE" w:rsidP="000B2AB6">
            <w:pPr>
              <w:numPr>
                <w:ilvl w:val="0"/>
                <w:numId w:val="10"/>
              </w:numPr>
              <w:spacing w:line="276" w:lineRule="auto"/>
              <w:ind w:hanging="698"/>
            </w:pPr>
          </w:p>
        </w:tc>
        <w:tc>
          <w:tcPr>
            <w:tcW w:w="851" w:type="dxa"/>
          </w:tcPr>
          <w:p w14:paraId="6D9B1023" w14:textId="77777777" w:rsidR="006938FE" w:rsidRPr="000B2AB6" w:rsidRDefault="006938FE" w:rsidP="000B2AB6">
            <w:pPr>
              <w:spacing w:line="276" w:lineRule="auto"/>
              <w:jc w:val="center"/>
              <w:rPr>
                <w:b/>
              </w:rPr>
            </w:pPr>
            <w:r w:rsidRPr="000B2AB6">
              <w:rPr>
                <w:b/>
              </w:rPr>
              <w:t>2004</w:t>
            </w:r>
          </w:p>
        </w:tc>
        <w:tc>
          <w:tcPr>
            <w:tcW w:w="7796" w:type="dxa"/>
          </w:tcPr>
          <w:p w14:paraId="70C6F956" w14:textId="77777777" w:rsidR="006938FE" w:rsidRPr="00281961" w:rsidRDefault="006938FE" w:rsidP="000B2AB6">
            <w:pPr>
              <w:spacing w:line="276" w:lineRule="auto"/>
              <w:jc w:val="left"/>
            </w:pPr>
            <w:r w:rsidRPr="000B2AB6">
              <w:rPr>
                <w:b/>
              </w:rPr>
              <w:t xml:space="preserve">Pramene práva: </w:t>
            </w:r>
            <w:r w:rsidRPr="00F532C6">
              <w:rPr>
                <w:b/>
                <w:lang w:val="la-Latn"/>
              </w:rPr>
              <w:t>Quid iuris</w:t>
            </w:r>
            <w:r w:rsidRPr="000B2AB6">
              <w:rPr>
                <w:b/>
              </w:rPr>
              <w:t xml:space="preserve"> po vstupe do Európskej únie</w:t>
            </w:r>
          </w:p>
        </w:tc>
      </w:tr>
      <w:tr w:rsidR="006938FE" w14:paraId="5A354695" w14:textId="77777777" w:rsidTr="000B2AB6">
        <w:tc>
          <w:tcPr>
            <w:tcW w:w="675" w:type="dxa"/>
          </w:tcPr>
          <w:p w14:paraId="014381D3" w14:textId="77777777" w:rsidR="006938FE" w:rsidRDefault="006938FE" w:rsidP="000B2AB6">
            <w:pPr>
              <w:numPr>
                <w:ilvl w:val="0"/>
                <w:numId w:val="10"/>
              </w:numPr>
              <w:spacing w:line="276" w:lineRule="auto"/>
              <w:ind w:hanging="698"/>
            </w:pPr>
          </w:p>
        </w:tc>
        <w:tc>
          <w:tcPr>
            <w:tcW w:w="851" w:type="dxa"/>
          </w:tcPr>
          <w:p w14:paraId="15D82D8F" w14:textId="77777777" w:rsidR="006938FE" w:rsidRPr="000B2AB6" w:rsidRDefault="006938FE" w:rsidP="000B2AB6">
            <w:pPr>
              <w:spacing w:line="276" w:lineRule="auto"/>
              <w:jc w:val="center"/>
              <w:rPr>
                <w:b/>
              </w:rPr>
            </w:pPr>
            <w:r w:rsidRPr="000B2AB6">
              <w:rPr>
                <w:b/>
              </w:rPr>
              <w:t>2005</w:t>
            </w:r>
          </w:p>
        </w:tc>
        <w:tc>
          <w:tcPr>
            <w:tcW w:w="7796" w:type="dxa"/>
          </w:tcPr>
          <w:p w14:paraId="21587961" w14:textId="77777777" w:rsidR="006938FE" w:rsidRPr="00281961" w:rsidRDefault="006938FE" w:rsidP="000B2AB6">
            <w:pPr>
              <w:spacing w:line="276" w:lineRule="auto"/>
              <w:jc w:val="left"/>
            </w:pPr>
            <w:r w:rsidRPr="000B2AB6">
              <w:rPr>
                <w:b/>
              </w:rPr>
              <w:t>(</w:t>
            </w:r>
            <w:proofErr w:type="spellStart"/>
            <w:r w:rsidRPr="000B2AB6">
              <w:rPr>
                <w:b/>
              </w:rPr>
              <w:t>Ne</w:t>
            </w:r>
            <w:proofErr w:type="spellEnd"/>
            <w:r w:rsidRPr="000B2AB6">
              <w:rPr>
                <w:b/>
              </w:rPr>
              <w:t>)rovnosť a rovnoprávnosť</w:t>
            </w:r>
          </w:p>
        </w:tc>
      </w:tr>
      <w:tr w:rsidR="006938FE" w14:paraId="5440074F" w14:textId="77777777" w:rsidTr="000B2AB6">
        <w:tc>
          <w:tcPr>
            <w:tcW w:w="675" w:type="dxa"/>
          </w:tcPr>
          <w:p w14:paraId="48E19723" w14:textId="77777777" w:rsidR="006938FE" w:rsidRDefault="006938FE" w:rsidP="000B2AB6">
            <w:pPr>
              <w:numPr>
                <w:ilvl w:val="0"/>
                <w:numId w:val="10"/>
              </w:numPr>
              <w:spacing w:line="276" w:lineRule="auto"/>
              <w:ind w:hanging="698"/>
            </w:pPr>
          </w:p>
        </w:tc>
        <w:tc>
          <w:tcPr>
            <w:tcW w:w="851" w:type="dxa"/>
          </w:tcPr>
          <w:p w14:paraId="116FE326" w14:textId="77777777" w:rsidR="006938FE" w:rsidRPr="000B2AB6" w:rsidRDefault="006938FE" w:rsidP="000B2AB6">
            <w:pPr>
              <w:spacing w:line="276" w:lineRule="auto"/>
              <w:jc w:val="center"/>
              <w:rPr>
                <w:b/>
              </w:rPr>
            </w:pPr>
            <w:r w:rsidRPr="000B2AB6">
              <w:rPr>
                <w:b/>
              </w:rPr>
              <w:t>2006</w:t>
            </w:r>
          </w:p>
        </w:tc>
        <w:tc>
          <w:tcPr>
            <w:tcW w:w="7796" w:type="dxa"/>
          </w:tcPr>
          <w:p w14:paraId="0C69DC95" w14:textId="77777777" w:rsidR="006938FE" w:rsidRPr="00281961" w:rsidRDefault="006938FE" w:rsidP="000B2AB6">
            <w:pPr>
              <w:spacing w:line="276" w:lineRule="auto"/>
              <w:jc w:val="left"/>
            </w:pPr>
            <w:r w:rsidRPr="000B2AB6">
              <w:rPr>
                <w:b/>
              </w:rPr>
              <w:t>Občianstvo: európsky problém</w:t>
            </w:r>
          </w:p>
        </w:tc>
      </w:tr>
      <w:tr w:rsidR="006938FE" w14:paraId="3BAACF4A" w14:textId="77777777" w:rsidTr="000B2AB6">
        <w:tc>
          <w:tcPr>
            <w:tcW w:w="675" w:type="dxa"/>
          </w:tcPr>
          <w:p w14:paraId="376550F8" w14:textId="77777777" w:rsidR="006938FE" w:rsidRDefault="006938FE" w:rsidP="000B2AB6">
            <w:pPr>
              <w:numPr>
                <w:ilvl w:val="0"/>
                <w:numId w:val="10"/>
              </w:numPr>
              <w:spacing w:line="276" w:lineRule="auto"/>
              <w:ind w:hanging="698"/>
            </w:pPr>
          </w:p>
        </w:tc>
        <w:tc>
          <w:tcPr>
            <w:tcW w:w="851" w:type="dxa"/>
          </w:tcPr>
          <w:p w14:paraId="44E009D1" w14:textId="77777777" w:rsidR="006938FE" w:rsidRPr="000B2AB6" w:rsidRDefault="006938FE" w:rsidP="000B2AB6">
            <w:pPr>
              <w:spacing w:line="276" w:lineRule="auto"/>
              <w:jc w:val="center"/>
              <w:rPr>
                <w:b/>
              </w:rPr>
            </w:pPr>
            <w:r w:rsidRPr="000B2AB6">
              <w:rPr>
                <w:b/>
              </w:rPr>
              <w:t>2007</w:t>
            </w:r>
          </w:p>
        </w:tc>
        <w:tc>
          <w:tcPr>
            <w:tcW w:w="7796" w:type="dxa"/>
          </w:tcPr>
          <w:p w14:paraId="61E57AF4" w14:textId="77777777" w:rsidR="006938FE" w:rsidRPr="00281961" w:rsidRDefault="006938FE" w:rsidP="000B2AB6">
            <w:pPr>
              <w:spacing w:line="276" w:lineRule="auto"/>
              <w:jc w:val="left"/>
            </w:pPr>
            <w:r w:rsidRPr="000B2AB6">
              <w:rPr>
                <w:b/>
              </w:rPr>
              <w:t>Politické práva v Európe</w:t>
            </w:r>
          </w:p>
        </w:tc>
      </w:tr>
      <w:tr w:rsidR="006938FE" w14:paraId="5D20D5BB" w14:textId="77777777" w:rsidTr="000B2AB6">
        <w:tc>
          <w:tcPr>
            <w:tcW w:w="675" w:type="dxa"/>
          </w:tcPr>
          <w:p w14:paraId="22DF0BE6" w14:textId="77777777" w:rsidR="006938FE" w:rsidRDefault="006938FE" w:rsidP="000B2AB6">
            <w:pPr>
              <w:numPr>
                <w:ilvl w:val="0"/>
                <w:numId w:val="10"/>
              </w:numPr>
              <w:spacing w:line="276" w:lineRule="auto"/>
              <w:ind w:hanging="698"/>
            </w:pPr>
          </w:p>
        </w:tc>
        <w:tc>
          <w:tcPr>
            <w:tcW w:w="851" w:type="dxa"/>
          </w:tcPr>
          <w:p w14:paraId="61D82B01" w14:textId="77777777" w:rsidR="006938FE" w:rsidRPr="000B2AB6" w:rsidRDefault="006938FE" w:rsidP="000B2AB6">
            <w:pPr>
              <w:spacing w:line="276" w:lineRule="auto"/>
              <w:jc w:val="center"/>
              <w:rPr>
                <w:b/>
              </w:rPr>
            </w:pPr>
            <w:r w:rsidRPr="000B2AB6">
              <w:rPr>
                <w:b/>
              </w:rPr>
              <w:t>2008</w:t>
            </w:r>
          </w:p>
        </w:tc>
        <w:tc>
          <w:tcPr>
            <w:tcW w:w="7796" w:type="dxa"/>
          </w:tcPr>
          <w:p w14:paraId="3CF6A4E6" w14:textId="77777777" w:rsidR="006938FE" w:rsidRPr="00281961" w:rsidRDefault="006938FE" w:rsidP="000B2AB6">
            <w:pPr>
              <w:spacing w:line="276" w:lineRule="auto"/>
              <w:jc w:val="left"/>
            </w:pPr>
            <w:r w:rsidRPr="000B2AB6">
              <w:rPr>
                <w:b/>
              </w:rPr>
              <w:t>Právna subjektivita v Európe</w:t>
            </w:r>
          </w:p>
        </w:tc>
      </w:tr>
      <w:tr w:rsidR="006938FE" w14:paraId="524B6509" w14:textId="77777777" w:rsidTr="000B2AB6">
        <w:tc>
          <w:tcPr>
            <w:tcW w:w="675" w:type="dxa"/>
          </w:tcPr>
          <w:p w14:paraId="4FB46064" w14:textId="77777777" w:rsidR="006938FE" w:rsidRDefault="006938FE" w:rsidP="000B2AB6">
            <w:pPr>
              <w:numPr>
                <w:ilvl w:val="0"/>
                <w:numId w:val="10"/>
              </w:numPr>
              <w:spacing w:line="276" w:lineRule="auto"/>
              <w:ind w:hanging="698"/>
            </w:pPr>
          </w:p>
        </w:tc>
        <w:tc>
          <w:tcPr>
            <w:tcW w:w="851" w:type="dxa"/>
          </w:tcPr>
          <w:p w14:paraId="55E2C706" w14:textId="77777777" w:rsidR="006938FE" w:rsidRPr="000B2AB6" w:rsidRDefault="006938FE" w:rsidP="000B2AB6">
            <w:pPr>
              <w:spacing w:line="276" w:lineRule="auto"/>
              <w:jc w:val="center"/>
              <w:rPr>
                <w:b/>
              </w:rPr>
            </w:pPr>
            <w:r w:rsidRPr="000B2AB6">
              <w:rPr>
                <w:b/>
              </w:rPr>
              <w:t>2009</w:t>
            </w:r>
          </w:p>
        </w:tc>
        <w:tc>
          <w:tcPr>
            <w:tcW w:w="7796" w:type="dxa"/>
          </w:tcPr>
          <w:p w14:paraId="77FA2431" w14:textId="77777777" w:rsidR="006938FE" w:rsidRPr="00281961" w:rsidRDefault="006938FE" w:rsidP="000B2AB6">
            <w:pPr>
              <w:spacing w:line="276" w:lineRule="auto"/>
              <w:jc w:val="left"/>
            </w:pPr>
            <w:r w:rsidRPr="000B2AB6">
              <w:rPr>
                <w:b/>
              </w:rPr>
              <w:t>Presadzovanie ľudských práv – európska skúsenosť</w:t>
            </w:r>
          </w:p>
        </w:tc>
      </w:tr>
      <w:tr w:rsidR="006938FE" w14:paraId="5F26459A" w14:textId="77777777" w:rsidTr="000B2AB6">
        <w:tc>
          <w:tcPr>
            <w:tcW w:w="675" w:type="dxa"/>
          </w:tcPr>
          <w:p w14:paraId="316FE037" w14:textId="77777777" w:rsidR="006938FE" w:rsidRDefault="006938FE" w:rsidP="000B2AB6">
            <w:pPr>
              <w:numPr>
                <w:ilvl w:val="0"/>
                <w:numId w:val="10"/>
              </w:numPr>
              <w:spacing w:line="276" w:lineRule="auto"/>
              <w:ind w:hanging="698"/>
            </w:pPr>
          </w:p>
        </w:tc>
        <w:tc>
          <w:tcPr>
            <w:tcW w:w="851" w:type="dxa"/>
          </w:tcPr>
          <w:p w14:paraId="2BF95E92" w14:textId="77777777" w:rsidR="006938FE" w:rsidRPr="000B2AB6" w:rsidRDefault="006938FE" w:rsidP="000B2AB6">
            <w:pPr>
              <w:spacing w:line="276" w:lineRule="auto"/>
              <w:jc w:val="center"/>
              <w:rPr>
                <w:b/>
              </w:rPr>
            </w:pPr>
            <w:r w:rsidRPr="000B2AB6">
              <w:rPr>
                <w:b/>
              </w:rPr>
              <w:t>2010</w:t>
            </w:r>
          </w:p>
        </w:tc>
        <w:tc>
          <w:tcPr>
            <w:tcW w:w="7796" w:type="dxa"/>
          </w:tcPr>
          <w:p w14:paraId="18ADD08C" w14:textId="77777777" w:rsidR="006938FE" w:rsidRPr="00281961" w:rsidRDefault="006938FE" w:rsidP="000B2AB6">
            <w:pPr>
              <w:spacing w:line="276" w:lineRule="auto"/>
              <w:jc w:val="left"/>
            </w:pPr>
            <w:r w:rsidRPr="000B2AB6">
              <w:rPr>
                <w:b/>
              </w:rPr>
              <w:t>Spravodlivosť v európskej právnej kultúre</w:t>
            </w:r>
          </w:p>
        </w:tc>
      </w:tr>
      <w:tr w:rsidR="006938FE" w14:paraId="3A5367B4" w14:textId="77777777" w:rsidTr="000B2AB6">
        <w:tc>
          <w:tcPr>
            <w:tcW w:w="675" w:type="dxa"/>
          </w:tcPr>
          <w:p w14:paraId="5A490E5E" w14:textId="77777777" w:rsidR="006938FE" w:rsidRDefault="006938FE" w:rsidP="000B2AB6">
            <w:pPr>
              <w:numPr>
                <w:ilvl w:val="0"/>
                <w:numId w:val="10"/>
              </w:numPr>
              <w:spacing w:line="276" w:lineRule="auto"/>
              <w:ind w:hanging="698"/>
            </w:pPr>
          </w:p>
        </w:tc>
        <w:tc>
          <w:tcPr>
            <w:tcW w:w="851" w:type="dxa"/>
          </w:tcPr>
          <w:p w14:paraId="3FB91BCB" w14:textId="77777777" w:rsidR="006938FE" w:rsidRPr="000B2AB6" w:rsidRDefault="006938FE" w:rsidP="000B2AB6">
            <w:pPr>
              <w:spacing w:line="276" w:lineRule="auto"/>
              <w:jc w:val="center"/>
              <w:rPr>
                <w:b/>
              </w:rPr>
            </w:pPr>
            <w:r w:rsidRPr="000B2AB6">
              <w:rPr>
                <w:b/>
              </w:rPr>
              <w:t>2011</w:t>
            </w:r>
          </w:p>
        </w:tc>
        <w:tc>
          <w:tcPr>
            <w:tcW w:w="7796" w:type="dxa"/>
          </w:tcPr>
          <w:p w14:paraId="3B6C06F3" w14:textId="77777777" w:rsidR="006938FE" w:rsidRPr="00281961" w:rsidRDefault="006938FE" w:rsidP="000B2AB6">
            <w:pPr>
              <w:spacing w:line="276" w:lineRule="auto"/>
              <w:jc w:val="left"/>
            </w:pPr>
            <w:r w:rsidRPr="000B2AB6">
              <w:rPr>
                <w:b/>
              </w:rPr>
              <w:t>Premeny právneho štátu</w:t>
            </w:r>
          </w:p>
        </w:tc>
      </w:tr>
      <w:tr w:rsidR="006938FE" w14:paraId="5AC99AE6" w14:textId="77777777" w:rsidTr="000B2AB6">
        <w:tc>
          <w:tcPr>
            <w:tcW w:w="675" w:type="dxa"/>
          </w:tcPr>
          <w:p w14:paraId="2CBE2C8C" w14:textId="77777777" w:rsidR="006938FE" w:rsidRDefault="006938FE" w:rsidP="000B2AB6">
            <w:pPr>
              <w:numPr>
                <w:ilvl w:val="0"/>
                <w:numId w:val="10"/>
              </w:numPr>
              <w:spacing w:line="276" w:lineRule="auto"/>
              <w:ind w:hanging="698"/>
            </w:pPr>
          </w:p>
        </w:tc>
        <w:tc>
          <w:tcPr>
            <w:tcW w:w="851" w:type="dxa"/>
          </w:tcPr>
          <w:p w14:paraId="16BFCDA1" w14:textId="77777777" w:rsidR="006938FE" w:rsidRPr="000B2AB6" w:rsidRDefault="006938FE" w:rsidP="000B2AB6">
            <w:pPr>
              <w:spacing w:line="276" w:lineRule="auto"/>
              <w:jc w:val="center"/>
              <w:rPr>
                <w:b/>
              </w:rPr>
            </w:pPr>
            <w:r w:rsidRPr="000B2AB6">
              <w:rPr>
                <w:b/>
              </w:rPr>
              <w:t>2012</w:t>
            </w:r>
          </w:p>
        </w:tc>
        <w:tc>
          <w:tcPr>
            <w:tcW w:w="7796" w:type="dxa"/>
          </w:tcPr>
          <w:p w14:paraId="57405A00" w14:textId="77777777" w:rsidR="006938FE" w:rsidRPr="00281961" w:rsidRDefault="006938FE" w:rsidP="000B2AB6">
            <w:pPr>
              <w:spacing w:line="276" w:lineRule="auto"/>
              <w:jc w:val="left"/>
            </w:pPr>
            <w:r w:rsidRPr="000B2AB6">
              <w:rPr>
                <w:b/>
              </w:rPr>
              <w:t>Právna zodpovednosť</w:t>
            </w:r>
          </w:p>
        </w:tc>
      </w:tr>
      <w:tr w:rsidR="006938FE" w14:paraId="18CC2A64" w14:textId="77777777" w:rsidTr="000B2AB6">
        <w:tc>
          <w:tcPr>
            <w:tcW w:w="675" w:type="dxa"/>
          </w:tcPr>
          <w:p w14:paraId="03484EC9" w14:textId="77777777" w:rsidR="006938FE" w:rsidRDefault="006938FE" w:rsidP="000B2AB6">
            <w:pPr>
              <w:numPr>
                <w:ilvl w:val="0"/>
                <w:numId w:val="10"/>
              </w:numPr>
              <w:spacing w:line="276" w:lineRule="auto"/>
              <w:ind w:hanging="698"/>
            </w:pPr>
          </w:p>
        </w:tc>
        <w:tc>
          <w:tcPr>
            <w:tcW w:w="851" w:type="dxa"/>
          </w:tcPr>
          <w:p w14:paraId="080337B6" w14:textId="77777777" w:rsidR="006938FE" w:rsidRPr="000B2AB6" w:rsidRDefault="006938FE" w:rsidP="000B2AB6">
            <w:pPr>
              <w:spacing w:line="276" w:lineRule="auto"/>
              <w:jc w:val="center"/>
              <w:rPr>
                <w:b/>
              </w:rPr>
            </w:pPr>
            <w:r w:rsidRPr="000B2AB6">
              <w:rPr>
                <w:b/>
              </w:rPr>
              <w:t>2013</w:t>
            </w:r>
          </w:p>
        </w:tc>
        <w:tc>
          <w:tcPr>
            <w:tcW w:w="7796" w:type="dxa"/>
          </w:tcPr>
          <w:p w14:paraId="7E7CE78E" w14:textId="77777777" w:rsidR="006938FE" w:rsidRPr="00281961" w:rsidRDefault="006938FE" w:rsidP="000B2AB6">
            <w:pPr>
              <w:spacing w:line="276" w:lineRule="auto"/>
              <w:jc w:val="left"/>
            </w:pPr>
            <w:r w:rsidRPr="000B2AB6">
              <w:rPr>
                <w:b/>
              </w:rPr>
              <w:t>Aplikácia práva (zmeny v procesoch internacionalizácie a europeizácie)</w:t>
            </w:r>
          </w:p>
        </w:tc>
      </w:tr>
      <w:tr w:rsidR="006938FE" w14:paraId="009C293C" w14:textId="77777777" w:rsidTr="000B2AB6">
        <w:tc>
          <w:tcPr>
            <w:tcW w:w="675" w:type="dxa"/>
          </w:tcPr>
          <w:p w14:paraId="6B82F39A" w14:textId="77777777" w:rsidR="006938FE" w:rsidRDefault="006938FE" w:rsidP="000B2AB6">
            <w:pPr>
              <w:numPr>
                <w:ilvl w:val="0"/>
                <w:numId w:val="10"/>
              </w:numPr>
              <w:spacing w:line="276" w:lineRule="auto"/>
              <w:ind w:hanging="698"/>
            </w:pPr>
          </w:p>
        </w:tc>
        <w:tc>
          <w:tcPr>
            <w:tcW w:w="851" w:type="dxa"/>
          </w:tcPr>
          <w:p w14:paraId="19C83A68" w14:textId="77777777" w:rsidR="006938FE" w:rsidRPr="000B2AB6" w:rsidRDefault="006938FE" w:rsidP="000B2AB6">
            <w:pPr>
              <w:spacing w:line="276" w:lineRule="auto"/>
              <w:jc w:val="center"/>
              <w:rPr>
                <w:b/>
              </w:rPr>
            </w:pPr>
            <w:r w:rsidRPr="000B2AB6">
              <w:rPr>
                <w:b/>
              </w:rPr>
              <w:t>2014</w:t>
            </w:r>
          </w:p>
        </w:tc>
        <w:tc>
          <w:tcPr>
            <w:tcW w:w="7796" w:type="dxa"/>
          </w:tcPr>
          <w:p w14:paraId="31756B25" w14:textId="77777777" w:rsidR="006938FE" w:rsidRPr="00281961" w:rsidRDefault="006938FE" w:rsidP="000B2AB6">
            <w:pPr>
              <w:spacing w:line="276" w:lineRule="auto"/>
              <w:jc w:val="left"/>
            </w:pPr>
            <w:r w:rsidRPr="000B2AB6">
              <w:rPr>
                <w:b/>
              </w:rPr>
              <w:t>Štát: demokratický, sociálny a právny v európskej integrácii</w:t>
            </w:r>
          </w:p>
        </w:tc>
      </w:tr>
      <w:tr w:rsidR="006938FE" w14:paraId="154A766E" w14:textId="77777777" w:rsidTr="000B2AB6">
        <w:tc>
          <w:tcPr>
            <w:tcW w:w="675" w:type="dxa"/>
          </w:tcPr>
          <w:p w14:paraId="01E69E85" w14:textId="77777777" w:rsidR="006938FE" w:rsidRDefault="006938FE" w:rsidP="000B2AB6">
            <w:pPr>
              <w:numPr>
                <w:ilvl w:val="0"/>
                <w:numId w:val="10"/>
              </w:numPr>
              <w:spacing w:line="276" w:lineRule="auto"/>
              <w:ind w:hanging="698"/>
            </w:pPr>
          </w:p>
        </w:tc>
        <w:tc>
          <w:tcPr>
            <w:tcW w:w="851" w:type="dxa"/>
          </w:tcPr>
          <w:p w14:paraId="075BFEE1" w14:textId="77777777" w:rsidR="006938FE" w:rsidRPr="000B2AB6" w:rsidRDefault="006938FE" w:rsidP="000B2AB6">
            <w:pPr>
              <w:spacing w:line="276" w:lineRule="auto"/>
              <w:jc w:val="center"/>
              <w:rPr>
                <w:b/>
              </w:rPr>
            </w:pPr>
            <w:r w:rsidRPr="000B2AB6">
              <w:rPr>
                <w:b/>
              </w:rPr>
              <w:t>2015</w:t>
            </w:r>
          </w:p>
        </w:tc>
        <w:tc>
          <w:tcPr>
            <w:tcW w:w="7796" w:type="dxa"/>
          </w:tcPr>
          <w:p w14:paraId="6F4DC34E" w14:textId="77777777" w:rsidR="006938FE" w:rsidRPr="00281961" w:rsidRDefault="006938FE" w:rsidP="000B2AB6">
            <w:pPr>
              <w:spacing w:line="276" w:lineRule="auto"/>
              <w:jc w:val="left"/>
            </w:pPr>
            <w:r w:rsidRPr="000B2AB6">
              <w:rPr>
                <w:b/>
              </w:rPr>
              <w:t>Človek v európskej právnej kultúre</w:t>
            </w:r>
          </w:p>
        </w:tc>
      </w:tr>
      <w:tr w:rsidR="006938FE" w14:paraId="516871D9" w14:textId="77777777" w:rsidTr="000B2AB6">
        <w:tc>
          <w:tcPr>
            <w:tcW w:w="675" w:type="dxa"/>
          </w:tcPr>
          <w:p w14:paraId="64AE147A" w14:textId="77777777" w:rsidR="006938FE" w:rsidRDefault="006938FE" w:rsidP="000B2AB6">
            <w:pPr>
              <w:numPr>
                <w:ilvl w:val="0"/>
                <w:numId w:val="10"/>
              </w:numPr>
              <w:spacing w:line="276" w:lineRule="auto"/>
              <w:ind w:hanging="698"/>
            </w:pPr>
          </w:p>
        </w:tc>
        <w:tc>
          <w:tcPr>
            <w:tcW w:w="851" w:type="dxa"/>
          </w:tcPr>
          <w:p w14:paraId="05548735" w14:textId="77777777" w:rsidR="006938FE" w:rsidRPr="000B2AB6" w:rsidRDefault="006938FE" w:rsidP="000B2AB6">
            <w:pPr>
              <w:spacing w:line="276" w:lineRule="auto"/>
              <w:jc w:val="center"/>
              <w:rPr>
                <w:b/>
              </w:rPr>
            </w:pPr>
            <w:r w:rsidRPr="000B2AB6">
              <w:rPr>
                <w:b/>
              </w:rPr>
              <w:t>2016</w:t>
            </w:r>
          </w:p>
        </w:tc>
        <w:tc>
          <w:tcPr>
            <w:tcW w:w="7796" w:type="dxa"/>
          </w:tcPr>
          <w:p w14:paraId="16D3AB89" w14:textId="77777777" w:rsidR="006938FE" w:rsidRPr="000B2AB6" w:rsidRDefault="006938FE" w:rsidP="000B2AB6">
            <w:pPr>
              <w:spacing w:line="276" w:lineRule="auto"/>
              <w:jc w:val="left"/>
              <w:rPr>
                <w:b/>
              </w:rPr>
            </w:pPr>
            <w:r w:rsidRPr="000B2AB6">
              <w:rPr>
                <w:b/>
              </w:rPr>
              <w:t>Právna regulácia politiky v Európe</w:t>
            </w:r>
          </w:p>
        </w:tc>
      </w:tr>
      <w:tr w:rsidR="006938FE" w14:paraId="0A1E565E" w14:textId="77777777" w:rsidTr="000B2AB6">
        <w:tc>
          <w:tcPr>
            <w:tcW w:w="675" w:type="dxa"/>
          </w:tcPr>
          <w:p w14:paraId="2EE46BD3" w14:textId="77777777" w:rsidR="006938FE" w:rsidRDefault="006938FE" w:rsidP="000B2AB6">
            <w:pPr>
              <w:numPr>
                <w:ilvl w:val="0"/>
                <w:numId w:val="10"/>
              </w:numPr>
              <w:spacing w:line="276" w:lineRule="auto"/>
              <w:ind w:hanging="698"/>
            </w:pPr>
          </w:p>
        </w:tc>
        <w:tc>
          <w:tcPr>
            <w:tcW w:w="851" w:type="dxa"/>
          </w:tcPr>
          <w:p w14:paraId="0C0936E7" w14:textId="77777777" w:rsidR="006938FE" w:rsidRPr="000B2AB6" w:rsidRDefault="006938FE" w:rsidP="000B2AB6">
            <w:pPr>
              <w:spacing w:line="276" w:lineRule="auto"/>
              <w:jc w:val="center"/>
              <w:rPr>
                <w:b/>
              </w:rPr>
            </w:pPr>
            <w:r w:rsidRPr="000B2AB6">
              <w:rPr>
                <w:b/>
              </w:rPr>
              <w:t>2017</w:t>
            </w:r>
          </w:p>
        </w:tc>
        <w:tc>
          <w:tcPr>
            <w:tcW w:w="7796" w:type="dxa"/>
          </w:tcPr>
          <w:p w14:paraId="588BE6B3" w14:textId="77777777" w:rsidR="006938FE" w:rsidRPr="00281961" w:rsidRDefault="006938FE" w:rsidP="000B2AB6">
            <w:pPr>
              <w:spacing w:line="276" w:lineRule="auto"/>
              <w:jc w:val="left"/>
            </w:pPr>
            <w:r w:rsidRPr="000B2AB6">
              <w:rPr>
                <w:b/>
              </w:rPr>
              <w:t>Rovnoprávnosť v rôznorodej Európe</w:t>
            </w:r>
          </w:p>
        </w:tc>
      </w:tr>
      <w:tr w:rsidR="006938FE" w14:paraId="28067070" w14:textId="77777777" w:rsidTr="000B2AB6">
        <w:tc>
          <w:tcPr>
            <w:tcW w:w="675" w:type="dxa"/>
          </w:tcPr>
          <w:p w14:paraId="48E418DC" w14:textId="77777777" w:rsidR="006938FE" w:rsidRDefault="006938FE" w:rsidP="000B2AB6">
            <w:pPr>
              <w:numPr>
                <w:ilvl w:val="0"/>
                <w:numId w:val="10"/>
              </w:numPr>
              <w:spacing w:line="276" w:lineRule="auto"/>
              <w:ind w:hanging="698"/>
            </w:pPr>
          </w:p>
        </w:tc>
        <w:tc>
          <w:tcPr>
            <w:tcW w:w="851" w:type="dxa"/>
          </w:tcPr>
          <w:p w14:paraId="719A790D" w14:textId="77777777" w:rsidR="006938FE" w:rsidRPr="000B2AB6" w:rsidRDefault="006938FE" w:rsidP="000B2AB6">
            <w:pPr>
              <w:spacing w:line="276" w:lineRule="auto"/>
              <w:jc w:val="center"/>
              <w:rPr>
                <w:b/>
              </w:rPr>
            </w:pPr>
            <w:r w:rsidRPr="000B2AB6">
              <w:rPr>
                <w:b/>
              </w:rPr>
              <w:t>2018</w:t>
            </w:r>
          </w:p>
        </w:tc>
        <w:tc>
          <w:tcPr>
            <w:tcW w:w="7796" w:type="dxa"/>
          </w:tcPr>
          <w:p w14:paraId="4E22CC5A" w14:textId="77777777" w:rsidR="006938FE" w:rsidRPr="00281961" w:rsidRDefault="006938FE" w:rsidP="000B2AB6">
            <w:pPr>
              <w:spacing w:line="276" w:lineRule="auto"/>
              <w:jc w:val="left"/>
            </w:pPr>
            <w:r w:rsidRPr="000B2AB6">
              <w:rPr>
                <w:b/>
                <w:bCs/>
              </w:rPr>
              <w:t>Právny štát</w:t>
            </w:r>
          </w:p>
        </w:tc>
      </w:tr>
      <w:tr w:rsidR="006938FE" w14:paraId="19B56137" w14:textId="77777777" w:rsidTr="000B2AB6">
        <w:tc>
          <w:tcPr>
            <w:tcW w:w="675" w:type="dxa"/>
          </w:tcPr>
          <w:p w14:paraId="1A144711" w14:textId="77777777" w:rsidR="006938FE" w:rsidRDefault="006938FE" w:rsidP="000B2AB6">
            <w:pPr>
              <w:numPr>
                <w:ilvl w:val="0"/>
                <w:numId w:val="10"/>
              </w:numPr>
              <w:spacing w:line="276" w:lineRule="auto"/>
              <w:ind w:hanging="698"/>
            </w:pPr>
          </w:p>
        </w:tc>
        <w:tc>
          <w:tcPr>
            <w:tcW w:w="851" w:type="dxa"/>
          </w:tcPr>
          <w:p w14:paraId="16F70A81" w14:textId="77777777" w:rsidR="006938FE" w:rsidRPr="000B2AB6" w:rsidRDefault="006938FE" w:rsidP="000B2AB6">
            <w:pPr>
              <w:spacing w:line="276" w:lineRule="auto"/>
              <w:jc w:val="center"/>
              <w:rPr>
                <w:b/>
              </w:rPr>
            </w:pPr>
            <w:r w:rsidRPr="000B2AB6">
              <w:rPr>
                <w:b/>
              </w:rPr>
              <w:t>2019</w:t>
            </w:r>
          </w:p>
        </w:tc>
        <w:tc>
          <w:tcPr>
            <w:tcW w:w="7796" w:type="dxa"/>
          </w:tcPr>
          <w:p w14:paraId="1E5ABA9A" w14:textId="77777777" w:rsidR="006938FE" w:rsidRPr="00281961" w:rsidRDefault="006938FE" w:rsidP="000B2AB6">
            <w:pPr>
              <w:spacing w:line="276" w:lineRule="auto"/>
              <w:jc w:val="left"/>
            </w:pPr>
            <w:r w:rsidRPr="000B2AB6">
              <w:rPr>
                <w:b/>
                <w:bCs/>
              </w:rPr>
              <w:t>Realizácia práva v podmienkach právneho pluralizmu: európsky model</w:t>
            </w:r>
          </w:p>
        </w:tc>
      </w:tr>
      <w:tr w:rsidR="006938FE" w14:paraId="4934423F" w14:textId="77777777" w:rsidTr="000B2AB6">
        <w:tc>
          <w:tcPr>
            <w:tcW w:w="675" w:type="dxa"/>
          </w:tcPr>
          <w:p w14:paraId="5E5F4874" w14:textId="77777777" w:rsidR="006938FE" w:rsidRDefault="006938FE" w:rsidP="002B6557">
            <w:pPr>
              <w:spacing w:line="276" w:lineRule="auto"/>
              <w:ind w:left="840"/>
            </w:pPr>
          </w:p>
        </w:tc>
        <w:tc>
          <w:tcPr>
            <w:tcW w:w="851" w:type="dxa"/>
          </w:tcPr>
          <w:p w14:paraId="086B834E" w14:textId="77777777" w:rsidR="006938FE" w:rsidRPr="000B2AB6" w:rsidRDefault="006938FE" w:rsidP="000B2AB6">
            <w:pPr>
              <w:spacing w:line="276" w:lineRule="auto"/>
              <w:jc w:val="center"/>
              <w:rPr>
                <w:b/>
              </w:rPr>
            </w:pPr>
            <w:r w:rsidRPr="000B2AB6">
              <w:rPr>
                <w:b/>
              </w:rPr>
              <w:t>2020</w:t>
            </w:r>
          </w:p>
        </w:tc>
        <w:tc>
          <w:tcPr>
            <w:tcW w:w="7796" w:type="dxa"/>
          </w:tcPr>
          <w:p w14:paraId="1F98EFCD" w14:textId="77777777" w:rsidR="006938FE" w:rsidRPr="00281961" w:rsidRDefault="006938FE" w:rsidP="000B2AB6">
            <w:pPr>
              <w:spacing w:line="276" w:lineRule="auto"/>
              <w:jc w:val="left"/>
            </w:pPr>
            <w:r w:rsidRPr="00281961">
              <w:t xml:space="preserve">nekonalo sa – z dôvodu pandemickej situácie </w:t>
            </w:r>
          </w:p>
        </w:tc>
      </w:tr>
      <w:tr w:rsidR="006938FE" w14:paraId="2CD75C31" w14:textId="77777777" w:rsidTr="000B2AB6">
        <w:tc>
          <w:tcPr>
            <w:tcW w:w="675" w:type="dxa"/>
          </w:tcPr>
          <w:p w14:paraId="74DE3C42" w14:textId="77777777" w:rsidR="006938FE" w:rsidRDefault="006938FE" w:rsidP="000B2AB6">
            <w:pPr>
              <w:numPr>
                <w:ilvl w:val="0"/>
                <w:numId w:val="10"/>
              </w:numPr>
              <w:spacing w:line="276" w:lineRule="auto"/>
              <w:ind w:hanging="698"/>
            </w:pPr>
          </w:p>
        </w:tc>
        <w:tc>
          <w:tcPr>
            <w:tcW w:w="851" w:type="dxa"/>
          </w:tcPr>
          <w:p w14:paraId="0CBA93DC" w14:textId="77777777" w:rsidR="006938FE" w:rsidRPr="000B2AB6" w:rsidRDefault="006938FE" w:rsidP="000B2AB6">
            <w:pPr>
              <w:spacing w:line="276" w:lineRule="auto"/>
              <w:jc w:val="center"/>
              <w:rPr>
                <w:b/>
              </w:rPr>
            </w:pPr>
            <w:r w:rsidRPr="000B2AB6">
              <w:rPr>
                <w:b/>
              </w:rPr>
              <w:t>2021</w:t>
            </w:r>
          </w:p>
        </w:tc>
        <w:tc>
          <w:tcPr>
            <w:tcW w:w="7796" w:type="dxa"/>
          </w:tcPr>
          <w:p w14:paraId="6CC71757" w14:textId="77777777" w:rsidR="006938FE" w:rsidRPr="000B2AB6" w:rsidRDefault="006938FE" w:rsidP="000B2AB6">
            <w:pPr>
              <w:spacing w:line="276" w:lineRule="auto"/>
              <w:jc w:val="left"/>
              <w:rPr>
                <w:b/>
                <w:bCs/>
              </w:rPr>
            </w:pPr>
            <w:r w:rsidRPr="000B2AB6">
              <w:rPr>
                <w:b/>
                <w:bCs/>
              </w:rPr>
              <w:t>Pramene práva (ako východisko právnej metodológie)</w:t>
            </w:r>
          </w:p>
        </w:tc>
      </w:tr>
      <w:tr w:rsidR="006938FE" w14:paraId="54DC2542" w14:textId="77777777" w:rsidTr="00C54708">
        <w:tc>
          <w:tcPr>
            <w:tcW w:w="675" w:type="dxa"/>
          </w:tcPr>
          <w:p w14:paraId="5CF899BE" w14:textId="77777777" w:rsidR="006938FE" w:rsidRDefault="006938FE" w:rsidP="000B2AB6">
            <w:pPr>
              <w:numPr>
                <w:ilvl w:val="0"/>
                <w:numId w:val="10"/>
              </w:numPr>
              <w:spacing w:line="276" w:lineRule="auto"/>
              <w:ind w:hanging="698"/>
            </w:pPr>
          </w:p>
        </w:tc>
        <w:tc>
          <w:tcPr>
            <w:tcW w:w="851" w:type="dxa"/>
          </w:tcPr>
          <w:p w14:paraId="482EF4FA" w14:textId="77777777" w:rsidR="006938FE" w:rsidRPr="00C54708" w:rsidRDefault="00444D00" w:rsidP="00C54708">
            <w:pPr>
              <w:spacing w:line="276" w:lineRule="auto"/>
              <w:jc w:val="left"/>
              <w:rPr>
                <w:b/>
                <w:bCs/>
              </w:rPr>
            </w:pPr>
            <w:r w:rsidRPr="00C54708">
              <w:rPr>
                <w:b/>
                <w:bCs/>
              </w:rPr>
              <w:t xml:space="preserve"> 2022</w:t>
            </w:r>
          </w:p>
        </w:tc>
        <w:tc>
          <w:tcPr>
            <w:tcW w:w="7796" w:type="dxa"/>
          </w:tcPr>
          <w:p w14:paraId="4C78E453" w14:textId="77777777" w:rsidR="006938FE" w:rsidRPr="00C54708" w:rsidRDefault="00444D00" w:rsidP="00C54708">
            <w:pPr>
              <w:spacing w:line="240" w:lineRule="auto"/>
              <w:jc w:val="left"/>
              <w:rPr>
                <w:b/>
                <w:bCs/>
              </w:rPr>
            </w:pPr>
            <w:r w:rsidRPr="00C54708">
              <w:rPr>
                <w:b/>
                <w:bCs/>
              </w:rPr>
              <w:t>Právna istota v rizikovej spoločnosti: právny pluralizmus v praxi</w:t>
            </w:r>
          </w:p>
        </w:tc>
      </w:tr>
      <w:tr w:rsidR="00C54708" w14:paraId="09CB97DC" w14:textId="77777777" w:rsidTr="00C54708">
        <w:tc>
          <w:tcPr>
            <w:tcW w:w="675" w:type="dxa"/>
          </w:tcPr>
          <w:p w14:paraId="1C8E3E67" w14:textId="77777777" w:rsidR="00C54708" w:rsidRDefault="00C54708" w:rsidP="000B2AB6">
            <w:pPr>
              <w:numPr>
                <w:ilvl w:val="0"/>
                <w:numId w:val="10"/>
              </w:numPr>
              <w:spacing w:line="276" w:lineRule="auto"/>
              <w:ind w:hanging="698"/>
            </w:pPr>
          </w:p>
        </w:tc>
        <w:tc>
          <w:tcPr>
            <w:tcW w:w="851" w:type="dxa"/>
          </w:tcPr>
          <w:p w14:paraId="17FCBEB3" w14:textId="77777777" w:rsidR="00C54708" w:rsidRPr="000B2AB6" w:rsidRDefault="00C54708" w:rsidP="002F6C1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2023</w:t>
            </w:r>
          </w:p>
        </w:tc>
        <w:tc>
          <w:tcPr>
            <w:tcW w:w="7796" w:type="dxa"/>
          </w:tcPr>
          <w:p w14:paraId="562CA53A" w14:textId="77777777" w:rsidR="00C54708" w:rsidRPr="000B2AB6" w:rsidRDefault="00C54708" w:rsidP="000B2AB6">
            <w:pPr>
              <w:spacing w:line="240" w:lineRule="auto"/>
              <w:jc w:val="left"/>
              <w:rPr>
                <w:b/>
              </w:rPr>
            </w:pPr>
            <w:r>
              <w:rPr>
                <w:b/>
              </w:rPr>
              <w:t>Humanizácia právneho štátu</w:t>
            </w:r>
          </w:p>
        </w:tc>
      </w:tr>
      <w:tr w:rsidR="00D61909" w14:paraId="704903A1" w14:textId="77777777" w:rsidTr="00C54708">
        <w:tc>
          <w:tcPr>
            <w:tcW w:w="675" w:type="dxa"/>
          </w:tcPr>
          <w:p w14:paraId="628D9B13" w14:textId="77777777" w:rsidR="00D61909" w:rsidRDefault="00D61909" w:rsidP="000B2AB6">
            <w:pPr>
              <w:numPr>
                <w:ilvl w:val="0"/>
                <w:numId w:val="10"/>
              </w:numPr>
              <w:spacing w:line="276" w:lineRule="auto"/>
              <w:ind w:hanging="698"/>
            </w:pPr>
          </w:p>
        </w:tc>
        <w:tc>
          <w:tcPr>
            <w:tcW w:w="851" w:type="dxa"/>
          </w:tcPr>
          <w:p w14:paraId="6D832508" w14:textId="77777777" w:rsidR="00D61909" w:rsidRDefault="00D61909" w:rsidP="002F6C1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7796" w:type="dxa"/>
          </w:tcPr>
          <w:p w14:paraId="5B308AC8" w14:textId="77777777" w:rsidR="00D61909" w:rsidRDefault="00D61909" w:rsidP="000B2AB6">
            <w:pPr>
              <w:spacing w:line="240" w:lineRule="auto"/>
              <w:jc w:val="left"/>
              <w:rPr>
                <w:b/>
              </w:rPr>
            </w:pPr>
            <w:r>
              <w:rPr>
                <w:b/>
              </w:rPr>
              <w:t>Premeny ľudských práv</w:t>
            </w:r>
          </w:p>
        </w:tc>
      </w:tr>
      <w:tr w:rsidR="006A6466" w14:paraId="188CF3EC" w14:textId="77777777" w:rsidTr="00C54708">
        <w:tc>
          <w:tcPr>
            <w:tcW w:w="675" w:type="dxa"/>
          </w:tcPr>
          <w:p w14:paraId="3C1D23AF" w14:textId="77777777" w:rsidR="006A6466" w:rsidRDefault="006A6466" w:rsidP="000B2AB6">
            <w:pPr>
              <w:numPr>
                <w:ilvl w:val="0"/>
                <w:numId w:val="10"/>
              </w:numPr>
              <w:spacing w:line="276" w:lineRule="auto"/>
              <w:ind w:hanging="698"/>
            </w:pPr>
          </w:p>
        </w:tc>
        <w:tc>
          <w:tcPr>
            <w:tcW w:w="851" w:type="dxa"/>
          </w:tcPr>
          <w:p w14:paraId="44EED581" w14:textId="77777777" w:rsidR="006A6466" w:rsidRDefault="006A6466" w:rsidP="002F6C1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2025</w:t>
            </w:r>
          </w:p>
        </w:tc>
        <w:tc>
          <w:tcPr>
            <w:tcW w:w="7796" w:type="dxa"/>
          </w:tcPr>
          <w:p w14:paraId="1981830B" w14:textId="77777777" w:rsidR="006A6466" w:rsidRDefault="006A6466" w:rsidP="000B2AB6">
            <w:pPr>
              <w:spacing w:line="240" w:lineRule="auto"/>
              <w:jc w:val="left"/>
              <w:rPr>
                <w:b/>
              </w:rPr>
            </w:pPr>
            <w:r>
              <w:rPr>
                <w:b/>
              </w:rPr>
              <w:t>Záujem, rozum a vôľa v práve</w:t>
            </w:r>
          </w:p>
        </w:tc>
      </w:tr>
    </w:tbl>
    <w:p w14:paraId="72765DAD" w14:textId="77777777" w:rsidR="00C95729" w:rsidRDefault="00C95729" w:rsidP="00A70CCE">
      <w:pPr>
        <w:spacing w:line="240" w:lineRule="auto"/>
      </w:pPr>
    </w:p>
    <w:sectPr w:rsidR="00C95729" w:rsidSect="002F6C19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0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19F00" w14:textId="77777777" w:rsidR="008F0799" w:rsidRDefault="008F0799">
      <w:pPr>
        <w:spacing w:line="240" w:lineRule="auto"/>
      </w:pPr>
      <w:r>
        <w:separator/>
      </w:r>
    </w:p>
  </w:endnote>
  <w:endnote w:type="continuationSeparator" w:id="0">
    <w:p w14:paraId="5E0B40D8" w14:textId="77777777" w:rsidR="008F0799" w:rsidRDefault="008F07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FF197" w14:textId="77777777" w:rsidR="00F024CC" w:rsidRDefault="00F024C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FA5CA" w14:textId="77777777" w:rsidR="00F024CC" w:rsidRDefault="00F024CC">
    <w:pPr>
      <w:pStyle w:val="Pta"/>
      <w:spacing w:line="240" w:lineRule="atLeast"/>
      <w:rPr>
        <w:b/>
        <w:color w:val="000000"/>
        <w:sz w:val="20"/>
      </w:rPr>
    </w:pPr>
    <w:r>
      <w:rPr>
        <w:b/>
        <w:color w:val="000000"/>
        <w:sz w:val="20"/>
      </w:rPr>
      <w:t>Bližšie informácie:</w:t>
    </w:r>
  </w:p>
  <w:p w14:paraId="091801B0" w14:textId="77777777" w:rsidR="00F024CC" w:rsidRDefault="00F024CC">
    <w:pPr>
      <w:pStyle w:val="Pta"/>
      <w:spacing w:line="240" w:lineRule="atLeast"/>
      <w:rPr>
        <w:b/>
        <w:color w:val="000000"/>
        <w:sz w:val="20"/>
      </w:rPr>
    </w:pPr>
    <w:r>
      <w:rPr>
        <w:b/>
        <w:color w:val="000000"/>
        <w:sz w:val="20"/>
      </w:rPr>
      <w:t xml:space="preserve">Mgr. Daniela Lengyelová, PhD.,   Slovenský národný podporný výbor  EUROPE 2000 </w:t>
    </w:r>
  </w:p>
  <w:p w14:paraId="79058577" w14:textId="77777777" w:rsidR="00F024CC" w:rsidRDefault="00F024CC">
    <w:pPr>
      <w:pStyle w:val="Pta"/>
      <w:spacing w:line="240" w:lineRule="atLeast"/>
      <w:rPr>
        <w:b/>
        <w:color w:val="000000"/>
        <w:sz w:val="20"/>
      </w:rPr>
    </w:pPr>
    <w:r>
      <w:rPr>
        <w:b/>
        <w:color w:val="000000"/>
        <w:sz w:val="20"/>
      </w:rPr>
      <w:t>mobil: +421911638505</w:t>
    </w:r>
  </w:p>
  <w:p w14:paraId="63DE1FD6" w14:textId="77777777" w:rsidR="00F024CC" w:rsidRDefault="00F024CC">
    <w:pPr>
      <w:pStyle w:val="Pta"/>
      <w:spacing w:line="240" w:lineRule="atLeast"/>
      <w:rPr>
        <w:b/>
        <w:color w:val="000000"/>
        <w:sz w:val="20"/>
      </w:rPr>
    </w:pPr>
    <w:r>
      <w:rPr>
        <w:b/>
        <w:color w:val="000000"/>
        <w:sz w:val="20"/>
      </w:rPr>
      <w:t xml:space="preserve">E-mail: </w:t>
    </w:r>
    <w:hyperlink r:id="rId1" w:history="1">
      <w:r>
        <w:rPr>
          <w:rStyle w:val="Hypertextovprepojenie"/>
          <w:b/>
        </w:rPr>
        <w:t>aledinad@gmail.com</w:t>
      </w:r>
    </w:hyperlink>
    <w:r>
      <w:rPr>
        <w:color w:val="000000"/>
      </w:rPr>
      <w:t xml:space="preserve">, </w:t>
    </w:r>
    <w:hyperlink r:id="rId2" w:history="1">
      <w:r>
        <w:rPr>
          <w:rStyle w:val="Hypertextovprepojenie"/>
          <w:b/>
        </w:rPr>
        <w:t>jesennaskola@gmail.com</w:t>
      </w:r>
    </w:hyperlink>
  </w:p>
  <w:p w14:paraId="5B784D73" w14:textId="77777777" w:rsidR="00F024CC" w:rsidRDefault="00F024CC">
    <w:pPr>
      <w:pStyle w:val="Pta"/>
      <w:spacing w:line="240" w:lineRule="atLeast"/>
      <w:rPr>
        <w:b/>
        <w:color w:val="000000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AE55E" w14:textId="77777777" w:rsidR="00F024CC" w:rsidRDefault="00F024C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BFCED" w14:textId="77777777" w:rsidR="008F0799" w:rsidRDefault="008F0799">
      <w:pPr>
        <w:spacing w:line="240" w:lineRule="auto"/>
      </w:pPr>
      <w:r>
        <w:separator/>
      </w:r>
    </w:p>
  </w:footnote>
  <w:footnote w:type="continuationSeparator" w:id="0">
    <w:p w14:paraId="476CC9FF" w14:textId="77777777" w:rsidR="008F0799" w:rsidRDefault="008F079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D603" w14:textId="77777777" w:rsidR="00F024CC" w:rsidRDefault="00F024CC">
    <w:pPr>
      <w:pStyle w:val="Hlavika"/>
      <w:spacing w:line="240" w:lineRule="auto"/>
    </w:pPr>
    <w: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28BD2" w14:textId="77777777" w:rsidR="00F024CC" w:rsidRDefault="00F024C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520"/>
        </w:tabs>
        <w:ind w:left="522" w:hanging="342"/>
      </w:pPr>
      <w:rPr>
        <w:rFonts w:ascii="Times New Roman" w:hAnsi="Times New Roman"/>
        <w:color w:val="0000FF"/>
        <w:sz w:val="28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Symbol" w:hint="default"/>
        <w:color w:val="auto"/>
      </w:rPr>
    </w:lvl>
  </w:abstractNum>
  <w:abstractNum w:abstractNumId="4" w15:restartNumberingAfterBreak="0">
    <w:nsid w:val="29555C04"/>
    <w:multiLevelType w:val="hybridMultilevel"/>
    <w:tmpl w:val="A498CCA8"/>
    <w:lvl w:ilvl="0" w:tplc="723015C0">
      <w:start w:val="2001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A4A21"/>
    <w:multiLevelType w:val="hybridMultilevel"/>
    <w:tmpl w:val="F29870CA"/>
    <w:lvl w:ilvl="0" w:tplc="5D0E37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5482B"/>
    <w:multiLevelType w:val="hybridMultilevel"/>
    <w:tmpl w:val="3E28153C"/>
    <w:lvl w:ilvl="0" w:tplc="A9D26F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FC5384"/>
    <w:multiLevelType w:val="hybridMultilevel"/>
    <w:tmpl w:val="6D000E34"/>
    <w:lvl w:ilvl="0" w:tplc="723015C0">
      <w:start w:val="2001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EE5315"/>
    <w:multiLevelType w:val="hybridMultilevel"/>
    <w:tmpl w:val="0324FA2E"/>
    <w:lvl w:ilvl="0" w:tplc="041B000F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FD0F32"/>
    <w:multiLevelType w:val="hybridMultilevel"/>
    <w:tmpl w:val="4BC43264"/>
    <w:lvl w:ilvl="0" w:tplc="041B0011">
      <w:start w:val="1"/>
      <w:numFmt w:val="decimal"/>
      <w:lvlText w:val="%1)"/>
      <w:lvlJc w:val="left"/>
      <w:pPr>
        <w:ind w:left="540" w:hanging="360"/>
      </w:pPr>
    </w:lvl>
    <w:lvl w:ilvl="1" w:tplc="041B0019" w:tentative="1">
      <w:start w:val="1"/>
      <w:numFmt w:val="lowerLetter"/>
      <w:lvlText w:val="%2."/>
      <w:lvlJc w:val="left"/>
      <w:pPr>
        <w:ind w:left="1260" w:hanging="360"/>
      </w:pPr>
    </w:lvl>
    <w:lvl w:ilvl="2" w:tplc="041B001B" w:tentative="1">
      <w:start w:val="1"/>
      <w:numFmt w:val="lowerRoman"/>
      <w:lvlText w:val="%3."/>
      <w:lvlJc w:val="right"/>
      <w:pPr>
        <w:ind w:left="1980" w:hanging="180"/>
      </w:pPr>
    </w:lvl>
    <w:lvl w:ilvl="3" w:tplc="041B000F" w:tentative="1">
      <w:start w:val="1"/>
      <w:numFmt w:val="decimal"/>
      <w:lvlText w:val="%4."/>
      <w:lvlJc w:val="left"/>
      <w:pPr>
        <w:ind w:left="2700" w:hanging="360"/>
      </w:pPr>
    </w:lvl>
    <w:lvl w:ilvl="4" w:tplc="041B0019" w:tentative="1">
      <w:start w:val="1"/>
      <w:numFmt w:val="lowerLetter"/>
      <w:lvlText w:val="%5."/>
      <w:lvlJc w:val="left"/>
      <w:pPr>
        <w:ind w:left="3420" w:hanging="360"/>
      </w:pPr>
    </w:lvl>
    <w:lvl w:ilvl="5" w:tplc="041B001B" w:tentative="1">
      <w:start w:val="1"/>
      <w:numFmt w:val="lowerRoman"/>
      <w:lvlText w:val="%6."/>
      <w:lvlJc w:val="right"/>
      <w:pPr>
        <w:ind w:left="4140" w:hanging="180"/>
      </w:pPr>
    </w:lvl>
    <w:lvl w:ilvl="6" w:tplc="041B000F" w:tentative="1">
      <w:start w:val="1"/>
      <w:numFmt w:val="decimal"/>
      <w:lvlText w:val="%7."/>
      <w:lvlJc w:val="left"/>
      <w:pPr>
        <w:ind w:left="4860" w:hanging="360"/>
      </w:pPr>
    </w:lvl>
    <w:lvl w:ilvl="7" w:tplc="041B0019" w:tentative="1">
      <w:start w:val="1"/>
      <w:numFmt w:val="lowerLetter"/>
      <w:lvlText w:val="%8."/>
      <w:lvlJc w:val="left"/>
      <w:pPr>
        <w:ind w:left="5580" w:hanging="360"/>
      </w:pPr>
    </w:lvl>
    <w:lvl w:ilvl="8" w:tplc="041B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74FE0C3D"/>
    <w:multiLevelType w:val="hybridMultilevel"/>
    <w:tmpl w:val="63C04CCC"/>
    <w:lvl w:ilvl="0" w:tplc="041B0011">
      <w:start w:val="1"/>
      <w:numFmt w:val="decimal"/>
      <w:lvlText w:val="%1)"/>
      <w:lvlJc w:val="left"/>
      <w:pPr>
        <w:ind w:left="840" w:hanging="4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33851">
    <w:abstractNumId w:val="0"/>
  </w:num>
  <w:num w:numId="2" w16cid:durableId="1253126446">
    <w:abstractNumId w:val="1"/>
  </w:num>
  <w:num w:numId="3" w16cid:durableId="1889755978">
    <w:abstractNumId w:val="2"/>
  </w:num>
  <w:num w:numId="4" w16cid:durableId="1498307782">
    <w:abstractNumId w:val="3"/>
  </w:num>
  <w:num w:numId="5" w16cid:durableId="1914504038">
    <w:abstractNumId w:val="6"/>
  </w:num>
  <w:num w:numId="6" w16cid:durableId="481194243">
    <w:abstractNumId w:val="9"/>
  </w:num>
  <w:num w:numId="7" w16cid:durableId="1523279348">
    <w:abstractNumId w:val="4"/>
  </w:num>
  <w:num w:numId="8" w16cid:durableId="204216193">
    <w:abstractNumId w:val="7"/>
  </w:num>
  <w:num w:numId="9" w16cid:durableId="1664627274">
    <w:abstractNumId w:val="10"/>
  </w:num>
  <w:num w:numId="10" w16cid:durableId="1799950435">
    <w:abstractNumId w:val="8"/>
  </w:num>
  <w:num w:numId="11" w16cid:durableId="18145676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1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2BE"/>
    <w:rsid w:val="00004DE9"/>
    <w:rsid w:val="00017255"/>
    <w:rsid w:val="000172FF"/>
    <w:rsid w:val="000405F0"/>
    <w:rsid w:val="000508FB"/>
    <w:rsid w:val="0006172C"/>
    <w:rsid w:val="00076891"/>
    <w:rsid w:val="00080575"/>
    <w:rsid w:val="000B27B7"/>
    <w:rsid w:val="000B2AB6"/>
    <w:rsid w:val="000B5659"/>
    <w:rsid w:val="000C3CA5"/>
    <w:rsid w:val="000F4D1C"/>
    <w:rsid w:val="00106F60"/>
    <w:rsid w:val="00142632"/>
    <w:rsid w:val="00147952"/>
    <w:rsid w:val="0016388C"/>
    <w:rsid w:val="00190C58"/>
    <w:rsid w:val="00211295"/>
    <w:rsid w:val="00220BC1"/>
    <w:rsid w:val="002631F4"/>
    <w:rsid w:val="00266AB9"/>
    <w:rsid w:val="00276A54"/>
    <w:rsid w:val="00290B9D"/>
    <w:rsid w:val="00294983"/>
    <w:rsid w:val="002B6557"/>
    <w:rsid w:val="002F6C19"/>
    <w:rsid w:val="00310AB5"/>
    <w:rsid w:val="0031621E"/>
    <w:rsid w:val="003347C1"/>
    <w:rsid w:val="00346164"/>
    <w:rsid w:val="00351ACE"/>
    <w:rsid w:val="00351C40"/>
    <w:rsid w:val="00360E5B"/>
    <w:rsid w:val="00376A3C"/>
    <w:rsid w:val="003A0A23"/>
    <w:rsid w:val="003A3855"/>
    <w:rsid w:val="003B15A5"/>
    <w:rsid w:val="003B1D87"/>
    <w:rsid w:val="003F6D40"/>
    <w:rsid w:val="00417D7D"/>
    <w:rsid w:val="00444D00"/>
    <w:rsid w:val="0044556B"/>
    <w:rsid w:val="0047177E"/>
    <w:rsid w:val="00485689"/>
    <w:rsid w:val="004B31EA"/>
    <w:rsid w:val="004C2739"/>
    <w:rsid w:val="005079E2"/>
    <w:rsid w:val="0051659D"/>
    <w:rsid w:val="005A5D57"/>
    <w:rsid w:val="00623207"/>
    <w:rsid w:val="00625835"/>
    <w:rsid w:val="00630AB0"/>
    <w:rsid w:val="00640D0D"/>
    <w:rsid w:val="00656331"/>
    <w:rsid w:val="00682EA8"/>
    <w:rsid w:val="006938FE"/>
    <w:rsid w:val="006A6466"/>
    <w:rsid w:val="006B6C54"/>
    <w:rsid w:val="00700583"/>
    <w:rsid w:val="00714424"/>
    <w:rsid w:val="00740562"/>
    <w:rsid w:val="00760FE6"/>
    <w:rsid w:val="007642BE"/>
    <w:rsid w:val="00767D5A"/>
    <w:rsid w:val="00786C34"/>
    <w:rsid w:val="007C495E"/>
    <w:rsid w:val="007F77BB"/>
    <w:rsid w:val="0084371D"/>
    <w:rsid w:val="00860455"/>
    <w:rsid w:val="00864DF7"/>
    <w:rsid w:val="008748A3"/>
    <w:rsid w:val="00880A67"/>
    <w:rsid w:val="00884176"/>
    <w:rsid w:val="00892BE0"/>
    <w:rsid w:val="008D008A"/>
    <w:rsid w:val="008E71DB"/>
    <w:rsid w:val="008F0799"/>
    <w:rsid w:val="00900ADA"/>
    <w:rsid w:val="009172C8"/>
    <w:rsid w:val="0097053A"/>
    <w:rsid w:val="00982408"/>
    <w:rsid w:val="00991BAC"/>
    <w:rsid w:val="009D7F5F"/>
    <w:rsid w:val="00A144CD"/>
    <w:rsid w:val="00A46585"/>
    <w:rsid w:val="00A70CCE"/>
    <w:rsid w:val="00A85EA3"/>
    <w:rsid w:val="00AD6C0A"/>
    <w:rsid w:val="00BB7628"/>
    <w:rsid w:val="00C04762"/>
    <w:rsid w:val="00C220E6"/>
    <w:rsid w:val="00C33BA8"/>
    <w:rsid w:val="00C54708"/>
    <w:rsid w:val="00C95729"/>
    <w:rsid w:val="00CE6EAA"/>
    <w:rsid w:val="00D07C8B"/>
    <w:rsid w:val="00D61909"/>
    <w:rsid w:val="00DC2913"/>
    <w:rsid w:val="00DD28F9"/>
    <w:rsid w:val="00DE52A3"/>
    <w:rsid w:val="00E35AA5"/>
    <w:rsid w:val="00E52724"/>
    <w:rsid w:val="00E711CD"/>
    <w:rsid w:val="00E8317C"/>
    <w:rsid w:val="00E9060D"/>
    <w:rsid w:val="00EA0787"/>
    <w:rsid w:val="00EA0BD8"/>
    <w:rsid w:val="00ED0558"/>
    <w:rsid w:val="00EF70DB"/>
    <w:rsid w:val="00F00CFD"/>
    <w:rsid w:val="00F024CC"/>
    <w:rsid w:val="00F362E9"/>
    <w:rsid w:val="00F458FF"/>
    <w:rsid w:val="00F532C6"/>
    <w:rsid w:val="00F54DA4"/>
    <w:rsid w:val="00F86DF7"/>
    <w:rsid w:val="00FE425A"/>
    <w:rsid w:val="00FE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E3C9CD6"/>
  <w15:chartTrackingRefBased/>
  <w15:docId w15:val="{9DDE6535-207C-44F0-9400-EDAC0DFF5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  <w:spacing w:line="360" w:lineRule="auto"/>
      <w:jc w:val="both"/>
    </w:pPr>
    <w:rPr>
      <w:sz w:val="24"/>
      <w:lang w:eastAsia="ar-SA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color w:val="0000FF"/>
      <w:sz w:val="28"/>
    </w:rPr>
  </w:style>
  <w:style w:type="character" w:customStyle="1" w:styleId="WW8Num4z0">
    <w:name w:val="WW8Num4z0"/>
    <w:rPr>
      <w:rFonts w:ascii="Symbol" w:hAnsi="Symbol" w:cs="Symbol" w:hint="default"/>
      <w:color w:val="auto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Times New Roman" w:eastAsia="Times New Roman" w:hAnsi="Times New Roman" w:cs="Times New Roman" w:hint="default"/>
      <w:b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ascii="Times New Roman" w:hAnsi="Times New Roman" w:cs="Times New Roman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4z0">
    <w:name w:val="WW8Num14z0"/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6z0">
    <w:name w:val="WW8Num16z0"/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Predvolenpsmoodseku1">
    <w:name w:val="Predvolené písmo odseku1"/>
  </w:style>
  <w:style w:type="character" w:styleId="Hypertextovprepojenie">
    <w:name w:val="Hyperlink"/>
    <w:rPr>
      <w:color w:val="0000FF"/>
      <w:u w:val="single"/>
    </w:rPr>
  </w:style>
  <w:style w:type="character" w:styleId="Zvraznenie">
    <w:name w:val="Emphasis"/>
    <w:qFormat/>
    <w:rPr>
      <w:i/>
      <w:iCs/>
    </w:rPr>
  </w:style>
  <w:style w:type="character" w:customStyle="1" w:styleId="NzovChar">
    <w:name w:val="Názov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Nadpis1Char">
    <w:name w:val="Nadpis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TextpoznmkypodiarouChar">
    <w:name w:val="Text poznámky pod čiarou Char"/>
    <w:rPr>
      <w:lang w:val="sk-SK"/>
    </w:rPr>
  </w:style>
  <w:style w:type="character" w:customStyle="1" w:styleId="Znakyprepoznmkupodiarou">
    <w:name w:val="Znaky pre poznámku pod čiarou"/>
    <w:rPr>
      <w:vertAlign w:val="superscript"/>
    </w:rPr>
  </w:style>
  <w:style w:type="character" w:customStyle="1" w:styleId="apple-converted-space">
    <w:name w:val="apple-converted-space"/>
  </w:style>
  <w:style w:type="character" w:customStyle="1" w:styleId="il">
    <w:name w:val="il"/>
  </w:style>
  <w:style w:type="character" w:styleId="Vrazn">
    <w:name w:val="Strong"/>
    <w:uiPriority w:val="22"/>
    <w:qFormat/>
    <w:rPr>
      <w:b/>
      <w:bCs/>
    </w:rPr>
  </w:style>
  <w:style w:type="character" w:styleId="Odkaznapoznmkupodiarou">
    <w:name w:val="footnote reference"/>
    <w:rPr>
      <w:vertAlign w:val="superscript"/>
    </w:rPr>
  </w:style>
  <w:style w:type="character" w:customStyle="1" w:styleId="Znakyprevysvetlivky">
    <w:name w:val="Znaky pre vysvetlivky"/>
    <w:rPr>
      <w:vertAlign w:val="superscript"/>
    </w:rPr>
  </w:style>
  <w:style w:type="character" w:customStyle="1" w:styleId="Znakyprekoncovpoznmku">
    <w:name w:val="Znaky pre koncovú poznámku"/>
  </w:style>
  <w:style w:type="character" w:styleId="Odkaznavysvetlivku">
    <w:name w:val="endnote reference"/>
    <w:rPr>
      <w:vertAlign w:val="superscript"/>
    </w:rPr>
  </w:style>
  <w:style w:type="paragraph" w:customStyle="1" w:styleId="Nadpis">
    <w:name w:val="Nadpis"/>
    <w:basedOn w:val="Normlny"/>
    <w:next w:val="Normlny"/>
    <w:pPr>
      <w:spacing w:before="240" w:after="60"/>
      <w:jc w:val="center"/>
    </w:pPr>
    <w:rPr>
      <w:rFonts w:ascii="Cambria" w:hAnsi="Cambria"/>
      <w:b/>
      <w:bCs/>
      <w:kern w:val="1"/>
      <w:sz w:val="32"/>
      <w:szCs w:val="32"/>
    </w:rPr>
  </w:style>
  <w:style w:type="paragraph" w:styleId="Zkladntext">
    <w:name w:val="Body Text"/>
    <w:basedOn w:val="Normlny"/>
    <w:pPr>
      <w:spacing w:line="240" w:lineRule="auto"/>
    </w:pPr>
  </w:style>
  <w:style w:type="paragraph" w:styleId="Zoznam">
    <w:name w:val="List"/>
    <w:basedOn w:val="Zkladntext"/>
    <w:rPr>
      <w:rFonts w:cs="Arial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Normlny"/>
    <w:pPr>
      <w:suppressLineNumbers/>
    </w:pPr>
    <w:rPr>
      <w:rFonts w:cs="Arial"/>
    </w:rPr>
  </w:style>
  <w:style w:type="paragraph" w:customStyle="1" w:styleId="Popis1">
    <w:name w:val="Popis1"/>
    <w:basedOn w:val="Normlny"/>
    <w:pPr>
      <w:suppressLineNumbers/>
      <w:spacing w:before="120" w:after="120"/>
    </w:pPr>
    <w:rPr>
      <w:rFonts w:cs="Arial"/>
      <w:i/>
      <w:iCs/>
      <w:szCs w:val="24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rPr>
      <w:rFonts w:ascii="Tahoma" w:hAnsi="Tahoma" w:cs="Tahoma"/>
      <w:sz w:val="16"/>
      <w:szCs w:val="16"/>
    </w:rPr>
  </w:style>
  <w:style w:type="paragraph" w:styleId="Textpoznmkypodiarou">
    <w:name w:val="footnote text"/>
    <w:basedOn w:val="Normlny"/>
    <w:rPr>
      <w:sz w:val="20"/>
    </w:r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table" w:styleId="Mriekatabuky">
    <w:name w:val="Table Grid"/>
    <w:basedOn w:val="Normlnatabuka"/>
    <w:uiPriority w:val="39"/>
    <w:rsid w:val="004C27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07689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76891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76891"/>
    <w:rPr>
      <w:lang w:eastAsia="ar-SA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7689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76891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3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dinad@gmail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esennaskola@gmail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aledinad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esennaskola@gmail.com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jesennaskola@gmail.com" TargetMode="External"/><Relationship Id="rId1" Type="http://schemas.openxmlformats.org/officeDocument/2006/relationships/hyperlink" Target="mailto:aledinad@gmail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Sablony\skola99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A744B-66D3-4FF4-A25F-3F9C0F348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skola99</Template>
  <TotalTime>16</TotalTime>
  <Pages>6</Pages>
  <Words>1397</Words>
  <Characters>7964</Characters>
  <Application>Microsoft Office Word</Application>
  <DocSecurity>0</DocSecurity>
  <Lines>66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studenti</vt:lpstr>
    </vt:vector>
  </TitlesOfParts>
  <Company/>
  <LinksUpToDate>false</LinksUpToDate>
  <CharactersWithSpaces>9343</CharactersWithSpaces>
  <SharedDoc>false</SharedDoc>
  <HLinks>
    <vt:vector size="36" baseType="variant">
      <vt:variant>
        <vt:i4>7733328</vt:i4>
      </vt:variant>
      <vt:variant>
        <vt:i4>9</vt:i4>
      </vt:variant>
      <vt:variant>
        <vt:i4>0</vt:i4>
      </vt:variant>
      <vt:variant>
        <vt:i4>5</vt:i4>
      </vt:variant>
      <vt:variant>
        <vt:lpwstr>mailto:jesennaskola@gmail.com</vt:lpwstr>
      </vt:variant>
      <vt:variant>
        <vt:lpwstr/>
      </vt:variant>
      <vt:variant>
        <vt:i4>7012417</vt:i4>
      </vt:variant>
      <vt:variant>
        <vt:i4>6</vt:i4>
      </vt:variant>
      <vt:variant>
        <vt:i4>0</vt:i4>
      </vt:variant>
      <vt:variant>
        <vt:i4>5</vt:i4>
      </vt:variant>
      <vt:variant>
        <vt:lpwstr>mailto:aledinad@gmail.com</vt:lpwstr>
      </vt:variant>
      <vt:variant>
        <vt:lpwstr/>
      </vt:variant>
      <vt:variant>
        <vt:i4>7733328</vt:i4>
      </vt:variant>
      <vt:variant>
        <vt:i4>3</vt:i4>
      </vt:variant>
      <vt:variant>
        <vt:i4>0</vt:i4>
      </vt:variant>
      <vt:variant>
        <vt:i4>5</vt:i4>
      </vt:variant>
      <vt:variant>
        <vt:lpwstr>mailto:jesennaskola@gmail.com</vt:lpwstr>
      </vt:variant>
      <vt:variant>
        <vt:lpwstr/>
      </vt:variant>
      <vt:variant>
        <vt:i4>7012417</vt:i4>
      </vt:variant>
      <vt:variant>
        <vt:i4>0</vt:i4>
      </vt:variant>
      <vt:variant>
        <vt:i4>0</vt:i4>
      </vt:variant>
      <vt:variant>
        <vt:i4>5</vt:i4>
      </vt:variant>
      <vt:variant>
        <vt:lpwstr>mailto:aledinad@gmail.com</vt:lpwstr>
      </vt:variant>
      <vt:variant>
        <vt:lpwstr/>
      </vt:variant>
      <vt:variant>
        <vt:i4>7733328</vt:i4>
      </vt:variant>
      <vt:variant>
        <vt:i4>3</vt:i4>
      </vt:variant>
      <vt:variant>
        <vt:i4>0</vt:i4>
      </vt:variant>
      <vt:variant>
        <vt:i4>5</vt:i4>
      </vt:variant>
      <vt:variant>
        <vt:lpwstr>mailto:jesennaskola@gmail.com</vt:lpwstr>
      </vt:variant>
      <vt:variant>
        <vt:lpwstr/>
      </vt:variant>
      <vt:variant>
        <vt:i4>7012417</vt:i4>
      </vt:variant>
      <vt:variant>
        <vt:i4>0</vt:i4>
      </vt:variant>
      <vt:variant>
        <vt:i4>0</vt:i4>
      </vt:variant>
      <vt:variant>
        <vt:i4>5</vt:i4>
      </vt:variant>
      <vt:variant>
        <vt:lpwstr>mailto:aledinad@gmail.com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studenti</dc:title>
  <dc:subject/>
  <dc:creator>Daniela Lengyelová</dc:creator>
  <cp:keywords/>
  <cp:lastModifiedBy>Daniela Lengyelova</cp:lastModifiedBy>
  <cp:revision>7</cp:revision>
  <cp:lastPrinted>2026-09-13T21:00:00Z</cp:lastPrinted>
  <dcterms:created xsi:type="dcterms:W3CDTF">2026-09-13T20:46:00Z</dcterms:created>
  <dcterms:modified xsi:type="dcterms:W3CDTF">2026-09-13T21:06:00Z</dcterms:modified>
</cp:coreProperties>
</file>